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72" w:rsidRPr="0087198B" w:rsidRDefault="00665972" w:rsidP="00BC469D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bookmarkStart w:id="0" w:name="_GoBack"/>
      <w:bookmarkEnd w:id="0"/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502E46" w:rsidRDefault="00502E46"/>
    <w:p w:rsidR="00665972" w:rsidRPr="00665972" w:rsidRDefault="00665972" w:rsidP="00BC46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u w:val="single"/>
        </w:rPr>
      </w:pPr>
      <w:r w:rsidRPr="00665972">
        <w:rPr>
          <w:b/>
          <w:bCs/>
          <w:color w:val="000000" w:themeColor="text1"/>
          <w:sz w:val="28"/>
          <w:u w:val="single"/>
        </w:rPr>
        <w:t>Отвал для зерна ОЗ-220/300</w:t>
      </w:r>
    </w:p>
    <w:p w:rsidR="00665972" w:rsidRPr="00D3373C" w:rsidRDefault="00665972" w:rsidP="0066597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:rsidR="00665972" w:rsidRDefault="008E25E2" w:rsidP="0066597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E25E2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25pt;height:156pt">
            <v:imagedata r:id="rId4" o:title="otval-dlya-zerna"/>
          </v:shape>
        </w:pict>
      </w:r>
      <w:r w:rsidR="00D0476F">
        <w:rPr>
          <w:noProof/>
        </w:rPr>
        <w:drawing>
          <wp:inline distT="0" distB="0" distL="0" distR="0">
            <wp:extent cx="2776640" cy="1980000"/>
            <wp:effectExtent l="0" t="0" r="5080" b="1270"/>
            <wp:docPr id="1" name="Рисунок 1" descr="C:\Users\vladc\AppData\Local\Microsoft\Windows\INetCache\Content.Word\отвал для зер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ladc\AppData\Local\Microsoft\Windows\INetCache\Content.Word\отвал для зер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64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72" w:rsidRDefault="00665972" w:rsidP="0066597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665972" w:rsidRPr="00D3373C" w:rsidRDefault="00665972" w:rsidP="00AB4754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 w:themeColor="text1"/>
        </w:rPr>
      </w:pPr>
      <w:r w:rsidRPr="00D3373C">
        <w:rPr>
          <w:color w:val="000000" w:themeColor="text1"/>
        </w:rPr>
        <w:t>Отвал для зерна и силоса удлиненный предназначен </w:t>
      </w:r>
      <w:r w:rsidRPr="00D3373C">
        <w:rPr>
          <w:rStyle w:val="-underline"/>
          <w:color w:val="000000" w:themeColor="text1"/>
        </w:rPr>
        <w:t>для перемещения и сгребания зерна, кормов, силоса и прочих материалов на удаленном расстоянии от базовой машины. </w:t>
      </w:r>
    </w:p>
    <w:p w:rsidR="00665972" w:rsidRPr="00D3373C" w:rsidRDefault="00665972" w:rsidP="00AB4754">
      <w:pPr>
        <w:pStyle w:val="a3"/>
        <w:shd w:val="clear" w:color="auto" w:fill="FFFFFF"/>
        <w:spacing w:before="0" w:beforeAutospacing="0" w:after="240" w:afterAutospacing="0"/>
        <w:ind w:firstLine="426"/>
        <w:rPr>
          <w:color w:val="000000" w:themeColor="text1"/>
        </w:rPr>
      </w:pPr>
      <w:r w:rsidRPr="00D3373C">
        <w:rPr>
          <w:color w:val="000000" w:themeColor="text1"/>
        </w:rPr>
        <w:t>Отвал для зерна является навесным оборудованием для фронтальных погрузчиков.</w:t>
      </w:r>
    </w:p>
    <w:p w:rsidR="00665972" w:rsidRPr="00BC469D" w:rsidRDefault="00BC469D" w:rsidP="00BC46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u w:val="single"/>
        </w:rPr>
      </w:pPr>
      <w:r w:rsidRPr="00BC469D">
        <w:rPr>
          <w:color w:val="000000" w:themeColor="text1"/>
          <w:u w:val="single"/>
        </w:rPr>
        <w:t>Технические характеристики</w:t>
      </w:r>
    </w:p>
    <w:p w:rsidR="00665972" w:rsidRPr="00D3373C" w:rsidRDefault="00665972" w:rsidP="0066597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u w:val="single"/>
        </w:rPr>
      </w:pPr>
    </w:p>
    <w:tbl>
      <w:tblPr>
        <w:tblStyle w:val="a4"/>
        <w:tblW w:w="9067" w:type="dxa"/>
        <w:tblLook w:val="04A0"/>
      </w:tblPr>
      <w:tblGrid>
        <w:gridCol w:w="6941"/>
        <w:gridCol w:w="2126"/>
      </w:tblGrid>
      <w:tr w:rsidR="00665972" w:rsidRPr="00AB4754" w:rsidTr="00665972">
        <w:tc>
          <w:tcPr>
            <w:tcW w:w="6941" w:type="dxa"/>
            <w:hideMark/>
          </w:tcPr>
          <w:p w:rsidR="00665972" w:rsidRPr="00AB4754" w:rsidRDefault="00665972" w:rsidP="005D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Ширина отвала, </w:t>
            </w:r>
            <w:proofErr w:type="gramStart"/>
            <w:r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126" w:type="dxa"/>
            <w:hideMark/>
          </w:tcPr>
          <w:p w:rsidR="00665972" w:rsidRPr="00AB4754" w:rsidRDefault="00665972" w:rsidP="00665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  <w:r w:rsidR="00F5701C"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±20</w:t>
            </w:r>
          </w:p>
        </w:tc>
      </w:tr>
      <w:tr w:rsidR="00665972" w:rsidRPr="00AB4754" w:rsidTr="00665972">
        <w:tc>
          <w:tcPr>
            <w:tcW w:w="6941" w:type="dxa"/>
            <w:hideMark/>
          </w:tcPr>
          <w:p w:rsidR="00665972" w:rsidRPr="00AB4754" w:rsidRDefault="00665972" w:rsidP="005D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 (от машины до ножа отвала), </w:t>
            </w:r>
            <w:proofErr w:type="gramStart"/>
            <w:r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126" w:type="dxa"/>
            <w:hideMark/>
          </w:tcPr>
          <w:p w:rsidR="00665972" w:rsidRPr="00AB4754" w:rsidRDefault="00665972" w:rsidP="00B240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  <w:r w:rsidR="00B2405D"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…3300*</w:t>
            </w:r>
          </w:p>
        </w:tc>
      </w:tr>
      <w:tr w:rsidR="00665972" w:rsidRPr="00AB4754" w:rsidTr="00665972">
        <w:tc>
          <w:tcPr>
            <w:tcW w:w="6941" w:type="dxa"/>
            <w:hideMark/>
          </w:tcPr>
          <w:p w:rsidR="00665972" w:rsidRPr="00AB4754" w:rsidRDefault="00665972" w:rsidP="005D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отвала, </w:t>
            </w:r>
            <w:proofErr w:type="gramStart"/>
            <w:r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126" w:type="dxa"/>
            <w:hideMark/>
          </w:tcPr>
          <w:p w:rsidR="00665972" w:rsidRPr="00AB4754" w:rsidRDefault="00665972" w:rsidP="00F57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 w:rsidR="00F5701C"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±15</w:t>
            </w:r>
          </w:p>
        </w:tc>
      </w:tr>
      <w:tr w:rsidR="00665972" w:rsidRPr="00AB4754" w:rsidTr="00665972">
        <w:tc>
          <w:tcPr>
            <w:tcW w:w="6941" w:type="dxa"/>
            <w:hideMark/>
          </w:tcPr>
          <w:p w:rsidR="00665972" w:rsidRPr="00AB4754" w:rsidRDefault="00665972" w:rsidP="005D3F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отвала, </w:t>
            </w:r>
            <w:proofErr w:type="gramStart"/>
            <w:r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2126" w:type="dxa"/>
            <w:hideMark/>
          </w:tcPr>
          <w:p w:rsidR="00665972" w:rsidRPr="00AB4754" w:rsidRDefault="00665972" w:rsidP="00F570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  <w:r w:rsidR="00F5701C" w:rsidRPr="00AB4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…480*</w:t>
            </w:r>
          </w:p>
        </w:tc>
      </w:tr>
    </w:tbl>
    <w:p w:rsidR="00665972" w:rsidRPr="00AB4754" w:rsidRDefault="00665972"/>
    <w:p w:rsidR="00F5701C" w:rsidRPr="00AB4754" w:rsidRDefault="00F5701C" w:rsidP="00F5701C">
      <w:pPr>
        <w:pStyle w:val="a7"/>
        <w:rPr>
          <w:rFonts w:ascii="Times New Roman" w:hAnsi="Times New Roman" w:cs="Times New Roman"/>
          <w:sz w:val="24"/>
          <w:szCs w:val="24"/>
        </w:rPr>
      </w:pPr>
      <w:r w:rsidRPr="00AB4754">
        <w:rPr>
          <w:rFonts w:ascii="Times New Roman" w:hAnsi="Times New Roman" w:cs="Times New Roman"/>
          <w:sz w:val="24"/>
          <w:szCs w:val="24"/>
        </w:rPr>
        <w:t>Примечание - * Параметры в зависимости от кронштейнов крепления к погрузчику</w:t>
      </w:r>
    </w:p>
    <w:sectPr w:rsidR="00F5701C" w:rsidRPr="00AB4754" w:rsidSect="00B13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972"/>
    <w:rsid w:val="00067AEC"/>
    <w:rsid w:val="00172A11"/>
    <w:rsid w:val="00502E46"/>
    <w:rsid w:val="00665972"/>
    <w:rsid w:val="008703FB"/>
    <w:rsid w:val="008E25E2"/>
    <w:rsid w:val="00AB4754"/>
    <w:rsid w:val="00B13127"/>
    <w:rsid w:val="00B2405D"/>
    <w:rsid w:val="00B80940"/>
    <w:rsid w:val="00BC469D"/>
    <w:rsid w:val="00D0476F"/>
    <w:rsid w:val="00F57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65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665972"/>
  </w:style>
  <w:style w:type="paragraph" w:styleId="a5">
    <w:name w:val="Balloon Text"/>
    <w:basedOn w:val="a"/>
    <w:link w:val="a6"/>
    <w:uiPriority w:val="99"/>
    <w:semiHidden/>
    <w:unhideWhenUsed/>
    <w:rsid w:val="00BC4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69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570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2</cp:revision>
  <dcterms:created xsi:type="dcterms:W3CDTF">2025-02-04T06:57:00Z</dcterms:created>
  <dcterms:modified xsi:type="dcterms:W3CDTF">2025-02-04T06:57:00Z</dcterms:modified>
</cp:coreProperties>
</file>