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131F" w:rsidRPr="0087198B" w:rsidRDefault="0037131F" w:rsidP="0008437D">
      <w:pPr>
        <w:shd w:val="clear" w:color="auto" w:fill="FFFFFF"/>
        <w:spacing w:line="240" w:lineRule="auto"/>
        <w:jc w:val="center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r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>НАВЕСНОЕ ОБОРУДОВАНИЕ ДЛЯ ф</w:t>
      </w:r>
      <w:bookmarkStart w:id="0" w:name="_GoBack"/>
      <w:bookmarkEnd w:id="0"/>
      <w:r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>ронтальных погрузчиков</w:t>
      </w:r>
    </w:p>
    <w:p w:rsidR="00502E46" w:rsidRDefault="00502E46"/>
    <w:p w:rsidR="0037131F" w:rsidRPr="0037131F" w:rsidRDefault="0037131F" w:rsidP="0008437D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 w:themeColor="text1"/>
          <w:sz w:val="28"/>
          <w:u w:val="single"/>
        </w:rPr>
      </w:pPr>
      <w:r w:rsidRPr="0037131F">
        <w:rPr>
          <w:b/>
          <w:bCs/>
          <w:color w:val="000000" w:themeColor="text1"/>
          <w:sz w:val="28"/>
          <w:u w:val="single"/>
        </w:rPr>
        <w:t xml:space="preserve">Вилы </w:t>
      </w:r>
      <w:proofErr w:type="spellStart"/>
      <w:r w:rsidRPr="0037131F">
        <w:rPr>
          <w:b/>
          <w:bCs/>
          <w:color w:val="000000" w:themeColor="text1"/>
          <w:sz w:val="28"/>
          <w:u w:val="single"/>
        </w:rPr>
        <w:t>паллетные</w:t>
      </w:r>
      <w:proofErr w:type="spellEnd"/>
      <w:r w:rsidRPr="0037131F">
        <w:rPr>
          <w:b/>
          <w:bCs/>
          <w:color w:val="000000" w:themeColor="text1"/>
          <w:sz w:val="28"/>
          <w:u w:val="single"/>
        </w:rPr>
        <w:t xml:space="preserve"> </w:t>
      </w:r>
      <w:r w:rsidRPr="00F31D59">
        <w:rPr>
          <w:b/>
          <w:bCs/>
          <w:sz w:val="28"/>
          <w:u w:val="single"/>
        </w:rPr>
        <w:t>ВП</w:t>
      </w:r>
      <w:r w:rsidR="00F31D59" w:rsidRPr="00F31D59">
        <w:rPr>
          <w:b/>
          <w:bCs/>
          <w:sz w:val="28"/>
          <w:u w:val="single"/>
        </w:rPr>
        <w:t xml:space="preserve"> </w:t>
      </w:r>
      <w:r w:rsidR="0008437D" w:rsidRPr="00F31D59">
        <w:rPr>
          <w:b/>
          <w:bCs/>
          <w:sz w:val="28"/>
          <w:u w:val="single"/>
        </w:rPr>
        <w:t>-</w:t>
      </w:r>
      <w:r w:rsidR="00F31D59" w:rsidRPr="00F31D59">
        <w:rPr>
          <w:b/>
          <w:bCs/>
          <w:sz w:val="28"/>
          <w:u w:val="single"/>
        </w:rPr>
        <w:t xml:space="preserve"> </w:t>
      </w:r>
      <w:r w:rsidR="0008437D" w:rsidRPr="00F31D59">
        <w:rPr>
          <w:b/>
          <w:bCs/>
          <w:sz w:val="28"/>
          <w:u w:val="single"/>
        </w:rPr>
        <w:t>3,0 / ВП</w:t>
      </w:r>
      <w:r w:rsidR="00F31D59" w:rsidRPr="00F31D59">
        <w:rPr>
          <w:b/>
          <w:bCs/>
          <w:sz w:val="28"/>
          <w:u w:val="single"/>
        </w:rPr>
        <w:t xml:space="preserve"> </w:t>
      </w:r>
      <w:r w:rsidR="0008437D" w:rsidRPr="00F31D59">
        <w:rPr>
          <w:b/>
          <w:bCs/>
          <w:sz w:val="28"/>
          <w:u w:val="single"/>
        </w:rPr>
        <w:t>-</w:t>
      </w:r>
      <w:r w:rsidR="00F31D59" w:rsidRPr="00F31D59">
        <w:rPr>
          <w:b/>
          <w:bCs/>
          <w:sz w:val="28"/>
          <w:u w:val="single"/>
        </w:rPr>
        <w:t xml:space="preserve"> </w:t>
      </w:r>
      <w:r w:rsidR="0008437D" w:rsidRPr="00F31D59">
        <w:rPr>
          <w:b/>
          <w:bCs/>
          <w:sz w:val="28"/>
          <w:u w:val="single"/>
        </w:rPr>
        <w:t>5,0</w:t>
      </w:r>
    </w:p>
    <w:p w:rsidR="0037131F" w:rsidRDefault="0037131F" w:rsidP="0037131F">
      <w:pPr>
        <w:pStyle w:val="a3"/>
        <w:shd w:val="clear" w:color="auto" w:fill="FFFFFF"/>
        <w:spacing w:before="0" w:beforeAutospacing="0" w:after="0" w:afterAutospacing="0"/>
        <w:rPr>
          <w:noProof/>
          <w:color w:val="000000" w:themeColor="text1"/>
        </w:rPr>
      </w:pPr>
    </w:p>
    <w:p w:rsidR="00CE3E89" w:rsidRDefault="00A50BEB" w:rsidP="0037131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6B280B">
        <w:rPr>
          <w:noProof/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1pt;height:150.75pt">
            <v:imagedata r:id="rId4" o:title="WhatsApp Image 2023-04-17 at 06"/>
          </v:shape>
        </w:pict>
      </w:r>
      <w:r w:rsidRPr="006B280B">
        <w:rPr>
          <w:noProof/>
          <w:color w:val="000000" w:themeColor="text1"/>
        </w:rPr>
        <w:pict>
          <v:shape id="_x0000_i1026" type="#_x0000_t75" style="width:204pt;height:152.25pt">
            <v:imagedata r:id="rId5" o:title="WhatsApp Image 2023-04-17 at 06"/>
          </v:shape>
        </w:pict>
      </w:r>
    </w:p>
    <w:p w:rsidR="0037131F" w:rsidRDefault="0037131F" w:rsidP="0037131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08437D" w:rsidRPr="00710A1A" w:rsidRDefault="0008437D" w:rsidP="00662A36">
      <w:pPr>
        <w:pStyle w:val="a3"/>
        <w:shd w:val="clear" w:color="auto" w:fill="FFFFFF"/>
        <w:spacing w:before="0" w:beforeAutospacing="0" w:after="240" w:afterAutospacing="0"/>
        <w:ind w:firstLine="426"/>
        <w:jc w:val="both"/>
        <w:rPr>
          <w:color w:val="000000" w:themeColor="text1"/>
        </w:rPr>
      </w:pPr>
      <w:r w:rsidRPr="00710A1A">
        <w:rPr>
          <w:color w:val="000000" w:themeColor="text1"/>
        </w:rPr>
        <w:t xml:space="preserve">Вилы </w:t>
      </w:r>
      <w:proofErr w:type="spellStart"/>
      <w:r w:rsidRPr="00710A1A">
        <w:rPr>
          <w:color w:val="000000" w:themeColor="text1"/>
        </w:rPr>
        <w:t>паллетные</w:t>
      </w:r>
      <w:proofErr w:type="spellEnd"/>
      <w:r w:rsidRPr="00710A1A">
        <w:rPr>
          <w:color w:val="000000" w:themeColor="text1"/>
        </w:rPr>
        <w:t xml:space="preserve"> – универсальное навесное оборудование, предназначенное для пер</w:t>
      </w:r>
      <w:r w:rsidRPr="00710A1A">
        <w:rPr>
          <w:color w:val="000000" w:themeColor="text1"/>
        </w:rPr>
        <w:t>е</w:t>
      </w:r>
      <w:r w:rsidRPr="00710A1A">
        <w:rPr>
          <w:color w:val="000000" w:themeColor="text1"/>
        </w:rPr>
        <w:t>мещения грузов в паллетах. Вилы позволяют быстро, без лишних трудозатрат произв</w:t>
      </w:r>
      <w:r w:rsidRPr="00710A1A">
        <w:rPr>
          <w:color w:val="000000" w:themeColor="text1"/>
        </w:rPr>
        <w:t>о</w:t>
      </w:r>
      <w:r w:rsidRPr="00710A1A">
        <w:rPr>
          <w:color w:val="000000" w:themeColor="text1"/>
        </w:rPr>
        <w:t>дить трудоемкие погрузочно-разгрузочные работы.</w:t>
      </w:r>
    </w:p>
    <w:p w:rsidR="0037131F" w:rsidRPr="00D3373C" w:rsidRDefault="0008437D" w:rsidP="00662A36">
      <w:pPr>
        <w:pStyle w:val="a3"/>
        <w:shd w:val="clear" w:color="auto" w:fill="FFFFFF"/>
        <w:spacing w:before="0" w:beforeAutospacing="0" w:after="240" w:afterAutospacing="0"/>
        <w:ind w:firstLine="426"/>
        <w:jc w:val="both"/>
        <w:rPr>
          <w:color w:val="000000" w:themeColor="text1"/>
        </w:rPr>
      </w:pPr>
      <w:r w:rsidRPr="00710A1A">
        <w:rPr>
          <w:color w:val="000000" w:themeColor="text1"/>
        </w:rPr>
        <w:t xml:space="preserve">Вилы </w:t>
      </w:r>
      <w:proofErr w:type="spellStart"/>
      <w:r w:rsidRPr="00710A1A">
        <w:rPr>
          <w:color w:val="000000" w:themeColor="text1"/>
        </w:rPr>
        <w:t>паллетные</w:t>
      </w:r>
      <w:proofErr w:type="spellEnd"/>
      <w:r w:rsidRPr="00710A1A">
        <w:rPr>
          <w:color w:val="000000" w:themeColor="text1"/>
        </w:rPr>
        <w:t xml:space="preserve"> </w:t>
      </w:r>
      <w:r>
        <w:rPr>
          <w:color w:val="000000" w:themeColor="text1"/>
        </w:rPr>
        <w:t>я</w:t>
      </w:r>
      <w:r w:rsidR="0037131F" w:rsidRPr="00D3373C">
        <w:rPr>
          <w:color w:val="000000" w:themeColor="text1"/>
        </w:rPr>
        <w:t xml:space="preserve">вляются навесным оборудованием для фронтальных </w:t>
      </w:r>
      <w:r w:rsidR="009058B9">
        <w:rPr>
          <w:color w:val="000000" w:themeColor="text1"/>
        </w:rPr>
        <w:t>и телескопич</w:t>
      </w:r>
      <w:r w:rsidR="009058B9">
        <w:rPr>
          <w:color w:val="000000" w:themeColor="text1"/>
        </w:rPr>
        <w:t>е</w:t>
      </w:r>
      <w:r w:rsidR="009058B9">
        <w:rPr>
          <w:color w:val="000000" w:themeColor="text1"/>
        </w:rPr>
        <w:t xml:space="preserve">ских </w:t>
      </w:r>
      <w:r w:rsidR="0037131F" w:rsidRPr="00D3373C">
        <w:rPr>
          <w:color w:val="000000" w:themeColor="text1"/>
        </w:rPr>
        <w:t>погрузчиков</w:t>
      </w:r>
      <w:r w:rsidR="00F31D59">
        <w:rPr>
          <w:color w:val="000000" w:themeColor="text1"/>
        </w:rPr>
        <w:t>, экскаваторов-погрузчиков</w:t>
      </w:r>
      <w:r w:rsidR="00662A36">
        <w:rPr>
          <w:color w:val="000000" w:themeColor="text1"/>
        </w:rPr>
        <w:t>.</w:t>
      </w:r>
    </w:p>
    <w:p w:rsidR="0037131F" w:rsidRPr="0037131F" w:rsidRDefault="0037131F" w:rsidP="0037131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37131F" w:rsidRPr="0008437D" w:rsidRDefault="0008437D" w:rsidP="0008437D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 w:themeColor="text1"/>
          <w:u w:val="single"/>
        </w:rPr>
      </w:pPr>
      <w:r w:rsidRPr="0008437D">
        <w:rPr>
          <w:color w:val="000000" w:themeColor="text1"/>
          <w:u w:val="single"/>
        </w:rPr>
        <w:t>Технические характеристики</w:t>
      </w:r>
    </w:p>
    <w:p w:rsidR="0037131F" w:rsidRPr="00D3373C" w:rsidRDefault="0037131F" w:rsidP="0037131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u w:val="single"/>
        </w:rPr>
      </w:pPr>
    </w:p>
    <w:tbl>
      <w:tblPr>
        <w:tblW w:w="8503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535"/>
        <w:gridCol w:w="1984"/>
        <w:gridCol w:w="1984"/>
      </w:tblGrid>
      <w:tr w:rsidR="001A30D9" w:rsidRPr="00CE3E89" w:rsidTr="00F31D59">
        <w:tc>
          <w:tcPr>
            <w:tcW w:w="45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1A30D9" w:rsidRPr="00CE3E89" w:rsidRDefault="001A30D9" w:rsidP="00F31D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1A30D9" w:rsidRPr="00F31D59" w:rsidRDefault="001A30D9" w:rsidP="00CE3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ВП-3,0/120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vAlign w:val="center"/>
          </w:tcPr>
          <w:p w:rsidR="001A30D9" w:rsidRPr="00F31D59" w:rsidRDefault="001A30D9" w:rsidP="001A3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ВП-5,0/120</w:t>
            </w:r>
          </w:p>
        </w:tc>
      </w:tr>
      <w:tr w:rsidR="001A30D9" w:rsidRPr="00CE3E89" w:rsidTr="001A30D9">
        <w:tc>
          <w:tcPr>
            <w:tcW w:w="45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1A30D9" w:rsidRPr="00CE3E89" w:rsidRDefault="001A30D9" w:rsidP="001A3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E3E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Длина вылета захватов, </w:t>
            </w:r>
            <w:proofErr w:type="gramStart"/>
            <w:r w:rsidRPr="00CE3E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1A30D9" w:rsidRPr="00F31D59" w:rsidRDefault="004B2D09" w:rsidP="00373E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1220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vAlign w:val="center"/>
          </w:tcPr>
          <w:p w:rsidR="001A30D9" w:rsidRPr="00F31D59" w:rsidRDefault="004B2D09" w:rsidP="001A3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1220</w:t>
            </w:r>
          </w:p>
        </w:tc>
      </w:tr>
      <w:tr w:rsidR="001A30D9" w:rsidRPr="00CE3E89" w:rsidTr="001A30D9">
        <w:tc>
          <w:tcPr>
            <w:tcW w:w="45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4B2D09" w:rsidRDefault="001A30D9" w:rsidP="001A3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Максимальная нагрузка</w:t>
            </w:r>
            <w:r w:rsidR="004B2D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="004B2D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кг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4B2D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</w:t>
            </w:r>
          </w:p>
          <w:p w:rsidR="001A30D9" w:rsidRPr="00CE3E89" w:rsidRDefault="001A30D9" w:rsidP="004B2D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расстояни</w:t>
            </w:r>
            <w:r w:rsidR="004B2D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от основания захватов, </w:t>
            </w:r>
            <w:proofErr w:type="gramStart"/>
            <w:r w:rsidR="004B2D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1A30D9" w:rsidRPr="00F31D59" w:rsidRDefault="004B2D09" w:rsidP="00CE3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3000</w:t>
            </w:r>
            <w:r w:rsidR="001F29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**</w:t>
            </w: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 500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vAlign w:val="center"/>
          </w:tcPr>
          <w:p w:rsidR="001A30D9" w:rsidRPr="00F31D59" w:rsidRDefault="004B2D09" w:rsidP="001A3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5000</w:t>
            </w:r>
            <w:r w:rsidR="001F29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**</w:t>
            </w: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 600</w:t>
            </w:r>
          </w:p>
        </w:tc>
      </w:tr>
      <w:tr w:rsidR="0008437D" w:rsidRPr="00CE3E89" w:rsidTr="001A30D9">
        <w:tc>
          <w:tcPr>
            <w:tcW w:w="45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8437D" w:rsidRPr="00CE3E89" w:rsidRDefault="0008437D" w:rsidP="001A3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E3E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Класс каретки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8437D" w:rsidRPr="00F31D59" w:rsidRDefault="0008437D" w:rsidP="00CE3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3А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vAlign w:val="center"/>
          </w:tcPr>
          <w:p w:rsidR="0008437D" w:rsidRPr="00F31D59" w:rsidRDefault="0008437D" w:rsidP="001A3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4А</w:t>
            </w:r>
          </w:p>
        </w:tc>
      </w:tr>
      <w:tr w:rsidR="001A30D9" w:rsidRPr="00CE3E89" w:rsidTr="001A30D9">
        <w:tc>
          <w:tcPr>
            <w:tcW w:w="45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1A30D9" w:rsidRPr="00CE3E89" w:rsidRDefault="001A30D9" w:rsidP="001A3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Ширина каретки,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1A30D9" w:rsidRPr="00F31D59" w:rsidRDefault="004B2D09" w:rsidP="00CE3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1475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vAlign w:val="center"/>
          </w:tcPr>
          <w:p w:rsidR="001A30D9" w:rsidRPr="00F31D59" w:rsidRDefault="004B2D09" w:rsidP="001A3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1475</w:t>
            </w:r>
          </w:p>
        </w:tc>
      </w:tr>
      <w:tr w:rsidR="0008437D" w:rsidRPr="00CE3E89" w:rsidTr="001A30D9">
        <w:tc>
          <w:tcPr>
            <w:tcW w:w="45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8437D" w:rsidRPr="00CE3E89" w:rsidRDefault="001A30D9" w:rsidP="00662A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852B8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Масса рамы, без </w:t>
            </w:r>
            <w:r w:rsidR="00662A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грузовых захватов</w:t>
            </w:r>
            <w:r w:rsidR="001E6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852B8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852B8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8437D" w:rsidRPr="00F31D59" w:rsidRDefault="001E6EDE" w:rsidP="00662A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224</w:t>
            </w:r>
            <w:r w:rsidR="00662A36"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- </w:t>
            </w: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307</w:t>
            </w:r>
            <w:r w:rsidR="00662A36"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vAlign w:val="center"/>
          </w:tcPr>
          <w:p w:rsidR="0008437D" w:rsidRPr="00F31D59" w:rsidRDefault="001E6EDE" w:rsidP="00662A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302</w:t>
            </w:r>
            <w:r w:rsidR="00662A36"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- </w:t>
            </w: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404</w:t>
            </w:r>
            <w:r w:rsidR="00662A36"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*</w:t>
            </w:r>
          </w:p>
        </w:tc>
      </w:tr>
      <w:tr w:rsidR="0008437D" w:rsidRPr="00CE3E89" w:rsidTr="001A30D9">
        <w:tc>
          <w:tcPr>
            <w:tcW w:w="45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8437D" w:rsidRPr="00CE3E89" w:rsidRDefault="0008437D" w:rsidP="004B2D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E3E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Масса грузовых захватов</w:t>
            </w:r>
            <w:r w:rsidR="004B2D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(2 шт.)</w:t>
            </w:r>
            <w:r w:rsidRPr="00CE3E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CE3E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8437D" w:rsidRPr="00F31D59" w:rsidRDefault="001E6EDE" w:rsidP="004B2D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158</w:t>
            </w:r>
          </w:p>
        </w:tc>
        <w:tc>
          <w:tcPr>
            <w:tcW w:w="198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vAlign w:val="center"/>
          </w:tcPr>
          <w:p w:rsidR="0008437D" w:rsidRPr="00F31D59" w:rsidRDefault="004B2D09" w:rsidP="001E6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  <w:r w:rsidR="001E6EDE" w:rsidRPr="00F31D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</w:tbl>
    <w:p w:rsidR="001E6EDE" w:rsidRDefault="001E6EDE" w:rsidP="001E6EDE">
      <w:pPr>
        <w:pStyle w:val="a6"/>
        <w:rPr>
          <w:rFonts w:ascii="Times New Roman" w:hAnsi="Times New Roman" w:cs="Times New Roman"/>
          <w:color w:val="0000FF"/>
          <w:sz w:val="24"/>
          <w:szCs w:val="24"/>
        </w:rPr>
      </w:pPr>
    </w:p>
    <w:p w:rsidR="00F31D59" w:rsidRDefault="00F31D59" w:rsidP="001E6EDE">
      <w:pPr>
        <w:pStyle w:val="a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Примечания:</w:t>
      </w:r>
    </w:p>
    <w:p w:rsidR="001E6EDE" w:rsidRDefault="001E6EDE" w:rsidP="001E6EDE">
      <w:pPr>
        <w:pStyle w:val="a6"/>
        <w:rPr>
          <w:rFonts w:ascii="Times New Roman" w:hAnsi="Times New Roman" w:cs="Times New Roman"/>
          <w:sz w:val="24"/>
          <w:szCs w:val="24"/>
        </w:rPr>
      </w:pPr>
      <w:r w:rsidRPr="00F31D59">
        <w:rPr>
          <w:rFonts w:ascii="Times New Roman" w:hAnsi="Times New Roman" w:cs="Times New Roman"/>
          <w:sz w:val="24"/>
          <w:szCs w:val="24"/>
        </w:rPr>
        <w:t xml:space="preserve"> - * </w:t>
      </w:r>
      <w:r w:rsidR="00EB2EFD" w:rsidRPr="00F31D59">
        <w:rPr>
          <w:rFonts w:ascii="Times New Roman" w:hAnsi="Times New Roman" w:cs="Times New Roman"/>
          <w:sz w:val="24"/>
          <w:szCs w:val="24"/>
        </w:rPr>
        <w:t>масса</w:t>
      </w:r>
      <w:r w:rsidRPr="00F31D59">
        <w:rPr>
          <w:rFonts w:ascii="Times New Roman" w:hAnsi="Times New Roman" w:cs="Times New Roman"/>
          <w:sz w:val="24"/>
          <w:szCs w:val="24"/>
        </w:rPr>
        <w:t xml:space="preserve"> в зависимости от типа кронштейнов крепления </w:t>
      </w:r>
      <w:r w:rsidR="00F31D59">
        <w:rPr>
          <w:rFonts w:ascii="Times New Roman" w:hAnsi="Times New Roman" w:cs="Times New Roman"/>
          <w:sz w:val="24"/>
          <w:szCs w:val="24"/>
        </w:rPr>
        <w:t>к погрузчику;</w:t>
      </w:r>
    </w:p>
    <w:p w:rsidR="00F31D59" w:rsidRDefault="00F31D59" w:rsidP="001E6EDE">
      <w:pPr>
        <w:pStyle w:val="a6"/>
        <w:rPr>
          <w:rFonts w:ascii="Times New Roman" w:hAnsi="Times New Roman" w:cs="Times New Roman"/>
          <w:sz w:val="24"/>
          <w:szCs w:val="24"/>
        </w:rPr>
      </w:pPr>
      <w:r w:rsidRPr="00F31D59">
        <w:rPr>
          <w:rFonts w:ascii="Times New Roman" w:hAnsi="Times New Roman" w:cs="Times New Roman"/>
          <w:sz w:val="24"/>
          <w:szCs w:val="24"/>
        </w:rPr>
        <w:t xml:space="preserve">- </w:t>
      </w:r>
      <w:r w:rsidR="001F29CA">
        <w:rPr>
          <w:rFonts w:ascii="Times New Roman" w:hAnsi="Times New Roman" w:cs="Times New Roman"/>
          <w:sz w:val="24"/>
          <w:szCs w:val="24"/>
        </w:rPr>
        <w:t>** и</w:t>
      </w:r>
      <w:r w:rsidRPr="00F31D59">
        <w:rPr>
          <w:rFonts w:ascii="Times New Roman" w:hAnsi="Times New Roman" w:cs="Times New Roman"/>
          <w:sz w:val="24"/>
          <w:szCs w:val="24"/>
        </w:rPr>
        <w:t>зменение длины вылета или сечения (</w:t>
      </w:r>
      <w:proofErr w:type="spellStart"/>
      <w:r w:rsidRPr="00F31D59">
        <w:rPr>
          <w:rFonts w:ascii="Times New Roman" w:hAnsi="Times New Roman" w:cs="Times New Roman"/>
          <w:sz w:val="24"/>
          <w:szCs w:val="24"/>
        </w:rPr>
        <w:t>грузозахватов</w:t>
      </w:r>
      <w:proofErr w:type="spellEnd"/>
      <w:r w:rsidRPr="00F31D59">
        <w:rPr>
          <w:rFonts w:ascii="Times New Roman" w:hAnsi="Times New Roman" w:cs="Times New Roman"/>
          <w:sz w:val="24"/>
          <w:szCs w:val="24"/>
        </w:rPr>
        <w:t>) может стать причиной измен</w:t>
      </w:r>
      <w:r w:rsidRPr="00F31D59">
        <w:rPr>
          <w:rFonts w:ascii="Times New Roman" w:hAnsi="Times New Roman" w:cs="Times New Roman"/>
          <w:sz w:val="24"/>
          <w:szCs w:val="24"/>
        </w:rPr>
        <w:t>е</w:t>
      </w:r>
      <w:r w:rsidRPr="00F31D59">
        <w:rPr>
          <w:rFonts w:ascii="Times New Roman" w:hAnsi="Times New Roman" w:cs="Times New Roman"/>
          <w:sz w:val="24"/>
          <w:szCs w:val="24"/>
        </w:rPr>
        <w:t>ния техн</w:t>
      </w:r>
      <w:r w:rsidRPr="00F31D59">
        <w:rPr>
          <w:rFonts w:ascii="Times New Roman" w:hAnsi="Times New Roman" w:cs="Times New Roman"/>
          <w:sz w:val="24"/>
          <w:szCs w:val="24"/>
        </w:rPr>
        <w:t>и</w:t>
      </w:r>
      <w:r w:rsidRPr="00F31D59">
        <w:rPr>
          <w:rFonts w:ascii="Times New Roman" w:hAnsi="Times New Roman" w:cs="Times New Roman"/>
          <w:sz w:val="24"/>
          <w:szCs w:val="24"/>
        </w:rPr>
        <w:t>ческих характеристик изделия</w:t>
      </w:r>
      <w:r>
        <w:rPr>
          <w:rFonts w:ascii="Times New Roman" w:hAnsi="Times New Roman" w:cs="Times New Roman"/>
          <w:sz w:val="24"/>
          <w:szCs w:val="24"/>
        </w:rPr>
        <w:t xml:space="preserve"> (смотри диаграммы грузоподъемности).</w:t>
      </w:r>
    </w:p>
    <w:p w:rsidR="00A50BEB" w:rsidRDefault="00A50BEB" w:rsidP="001E6EDE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E6EDE" w:rsidRPr="00AB687F" w:rsidRDefault="00A50BEB" w:rsidP="00A50BEB">
      <w:pPr>
        <w:pStyle w:val="a6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871279" cy="1494722"/>
            <wp:effectExtent l="19050" t="0" r="5271" b="0"/>
            <wp:docPr id="1" name="Рисунок 0" descr="Диаграмма грузоподъемности (500 мм_3000 кг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иаграмма грузоподъемности (500 мм_3000 кг)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5797" cy="1497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 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800350" cy="1451811"/>
            <wp:effectExtent l="19050" t="0" r="0" b="0"/>
            <wp:docPr id="2" name="Рисунок 1" descr="Диаграмма грузоподъемности (600 мм_5000 кг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иаграмма грузоподъемности (600 мм_5000 кг)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1391" cy="1457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E6EDE" w:rsidRPr="00AB687F" w:rsidSect="00F85A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ontserra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37131F"/>
    <w:rsid w:val="0008437D"/>
    <w:rsid w:val="001A30D9"/>
    <w:rsid w:val="001E6EDE"/>
    <w:rsid w:val="001F29CA"/>
    <w:rsid w:val="0037131F"/>
    <w:rsid w:val="004B2D09"/>
    <w:rsid w:val="00502E46"/>
    <w:rsid w:val="005D2DA3"/>
    <w:rsid w:val="00662A36"/>
    <w:rsid w:val="006B280B"/>
    <w:rsid w:val="009058B9"/>
    <w:rsid w:val="00A50BEB"/>
    <w:rsid w:val="00AB687F"/>
    <w:rsid w:val="00B019BA"/>
    <w:rsid w:val="00C207DA"/>
    <w:rsid w:val="00CE3E89"/>
    <w:rsid w:val="00D05A5C"/>
    <w:rsid w:val="00EB2EFD"/>
    <w:rsid w:val="00F31D59"/>
    <w:rsid w:val="00F85A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31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713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7131F"/>
    <w:rPr>
      <w:b/>
      <w:bCs/>
    </w:rPr>
  </w:style>
  <w:style w:type="table" w:styleId="a5">
    <w:name w:val="Table Grid"/>
    <w:basedOn w:val="a1"/>
    <w:uiPriority w:val="39"/>
    <w:rsid w:val="0037131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Light">
    <w:name w:val="Grid Table Light"/>
    <w:basedOn w:val="a1"/>
    <w:uiPriority w:val="40"/>
    <w:rsid w:val="00AB687F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1E6EDE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A50B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50B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759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2</cp:revision>
  <dcterms:created xsi:type="dcterms:W3CDTF">2025-02-04T09:22:00Z</dcterms:created>
  <dcterms:modified xsi:type="dcterms:W3CDTF">2025-02-04T09:22:00Z</dcterms:modified>
</cp:coreProperties>
</file>