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A6C" w:rsidRPr="00C8096E" w:rsidRDefault="00576A6C" w:rsidP="00C8096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8096E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C8096E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C8096E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164392" w:rsidRDefault="00164392"/>
    <w:p w:rsidR="00576A6C" w:rsidRDefault="00576A6C" w:rsidP="0002480A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576A6C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Ковш</w:t>
      </w:r>
    </w:p>
    <w:p w:rsidR="00576A6C" w:rsidRPr="00576A6C" w:rsidRDefault="008E050B">
      <w:pPr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8E050B">
        <w:rPr>
          <w:rFonts w:ascii="Times New Roman" w:hAnsi="Times New Roman" w:cs="Times New Roman"/>
          <w:b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5pt;height:169.5pt">
            <v:imagedata r:id="rId5" o:title="WhatsApp Image 2023-04-12 at 06"/>
          </v:shape>
        </w:pict>
      </w:r>
      <w:r w:rsidRPr="008E050B">
        <w:rPr>
          <w:rFonts w:ascii="Times New Roman" w:hAnsi="Times New Roman" w:cs="Times New Roman"/>
          <w:b/>
          <w:color w:val="000000" w:themeColor="text1"/>
          <w:sz w:val="28"/>
          <w:szCs w:val="24"/>
        </w:rPr>
        <w:pict>
          <v:shape id="_x0000_i1026" type="#_x0000_t75" style="width:226.5pt;height:169.5pt">
            <v:imagedata r:id="rId6" o:title="WhatsApp Image 2023-04-12 at 06"/>
          </v:shape>
        </w:pict>
      </w:r>
    </w:p>
    <w:p w:rsidR="00FC1E29" w:rsidRDefault="001E0B88" w:rsidP="00FC1E29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76A6C" w:rsidRPr="0002480A">
        <w:rPr>
          <w:rFonts w:ascii="Times New Roman" w:hAnsi="Times New Roman" w:cs="Times New Roman"/>
          <w:sz w:val="24"/>
          <w:szCs w:val="24"/>
        </w:rPr>
        <w:t xml:space="preserve">овш </w:t>
      </w:r>
      <w:proofErr w:type="gramStart"/>
      <w:r w:rsidR="00576A6C" w:rsidRPr="0002480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76A6C" w:rsidRPr="000248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6A6C" w:rsidRPr="0002480A">
        <w:rPr>
          <w:rFonts w:ascii="Times New Roman" w:hAnsi="Times New Roman" w:cs="Times New Roman"/>
          <w:sz w:val="24"/>
          <w:szCs w:val="24"/>
        </w:rPr>
        <w:t>мини</w:t>
      </w:r>
      <w:r w:rsidR="00FC1E29">
        <w:rPr>
          <w:rFonts w:ascii="Times New Roman" w:hAnsi="Times New Roman" w:cs="Times New Roman"/>
          <w:sz w:val="24"/>
          <w:szCs w:val="24"/>
        </w:rPr>
        <w:t>-</w:t>
      </w:r>
      <w:r w:rsidR="00576A6C" w:rsidRPr="0002480A">
        <w:rPr>
          <w:rFonts w:ascii="Times New Roman" w:hAnsi="Times New Roman" w:cs="Times New Roman"/>
          <w:sz w:val="24"/>
          <w:szCs w:val="24"/>
        </w:rPr>
        <w:t>погрузчик</w:t>
      </w:r>
      <w:proofErr w:type="gramEnd"/>
      <w:r w:rsidR="00576A6C" w:rsidRPr="0002480A">
        <w:rPr>
          <w:rFonts w:ascii="Times New Roman" w:hAnsi="Times New Roman" w:cs="Times New Roman"/>
          <w:sz w:val="24"/>
          <w:szCs w:val="24"/>
        </w:rPr>
        <w:t xml:space="preserve"> отлично подходит для разгрузки и погрузки сыпучих мат</w:t>
      </w:r>
      <w:r w:rsidR="00576A6C" w:rsidRPr="0002480A">
        <w:rPr>
          <w:rFonts w:ascii="Times New Roman" w:hAnsi="Times New Roman" w:cs="Times New Roman"/>
          <w:sz w:val="24"/>
          <w:szCs w:val="24"/>
        </w:rPr>
        <w:t>е</w:t>
      </w:r>
      <w:r w:rsidR="00576A6C" w:rsidRPr="0002480A">
        <w:rPr>
          <w:rFonts w:ascii="Times New Roman" w:hAnsi="Times New Roman" w:cs="Times New Roman"/>
          <w:sz w:val="24"/>
          <w:szCs w:val="24"/>
        </w:rPr>
        <w:t>риалов: гравия, песка и других грузов. Ковши изготавливаются только из прочной, изн</w:t>
      </w:r>
      <w:r w:rsidR="00576A6C" w:rsidRPr="0002480A">
        <w:rPr>
          <w:rFonts w:ascii="Times New Roman" w:hAnsi="Times New Roman" w:cs="Times New Roman"/>
          <w:sz w:val="24"/>
          <w:szCs w:val="24"/>
        </w:rPr>
        <w:t>о</w:t>
      </w:r>
      <w:r w:rsidR="00576A6C" w:rsidRPr="0002480A">
        <w:rPr>
          <w:rFonts w:ascii="Times New Roman" w:hAnsi="Times New Roman" w:cs="Times New Roman"/>
          <w:sz w:val="24"/>
          <w:szCs w:val="24"/>
        </w:rPr>
        <w:t>состойкой стали</w:t>
      </w:r>
      <w:r w:rsidR="00FC1E29">
        <w:rPr>
          <w:rFonts w:ascii="Times New Roman" w:hAnsi="Times New Roman" w:cs="Times New Roman"/>
          <w:sz w:val="24"/>
          <w:szCs w:val="24"/>
        </w:rPr>
        <w:t>.</w:t>
      </w:r>
    </w:p>
    <w:p w:rsidR="0002480A" w:rsidRDefault="00FC1E29" w:rsidP="00FC1E29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1E29">
        <w:rPr>
          <w:rFonts w:ascii="Times New Roman" w:hAnsi="Times New Roman" w:cs="Times New Roman"/>
          <w:sz w:val="24"/>
          <w:szCs w:val="24"/>
        </w:rPr>
        <w:t>Ковш значительно расширяет возможности мини-погрузчика</w:t>
      </w:r>
      <w:r w:rsidR="00C8096E">
        <w:rPr>
          <w:rFonts w:ascii="Times New Roman" w:hAnsi="Times New Roman" w:cs="Times New Roman"/>
          <w:sz w:val="24"/>
          <w:szCs w:val="24"/>
        </w:rPr>
        <w:t>.</w:t>
      </w:r>
    </w:p>
    <w:p w:rsidR="00C8096E" w:rsidRDefault="00C8096E" w:rsidP="00FC1E29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8096E" w:rsidRDefault="00C8096E" w:rsidP="00C8096E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Ковш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E2806">
        <w:rPr>
          <w:rFonts w:ascii="Times New Roman" w:hAnsi="Times New Roman" w:cs="Times New Roman"/>
          <w:sz w:val="24"/>
          <w:szCs w:val="24"/>
        </w:rPr>
        <w:t xml:space="preserve">вляется навесным оборудованием для </w:t>
      </w:r>
      <w:r>
        <w:rPr>
          <w:rFonts w:ascii="Times New Roman" w:hAnsi="Times New Roman" w:cs="Times New Roman"/>
          <w:sz w:val="24"/>
          <w:szCs w:val="24"/>
        </w:rPr>
        <w:t xml:space="preserve">универсальных </w:t>
      </w:r>
      <w:r w:rsidRPr="00EE2806">
        <w:rPr>
          <w:rFonts w:ascii="Times New Roman" w:hAnsi="Times New Roman" w:cs="Times New Roman"/>
          <w:sz w:val="24"/>
          <w:szCs w:val="24"/>
        </w:rPr>
        <w:t>мини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E2806">
        <w:rPr>
          <w:rFonts w:ascii="Times New Roman" w:hAnsi="Times New Roman" w:cs="Times New Roman"/>
          <w:sz w:val="24"/>
          <w:szCs w:val="24"/>
        </w:rPr>
        <w:t>погрузчиков</w:t>
      </w:r>
      <w:r>
        <w:rPr>
          <w:rFonts w:ascii="Times New Roman" w:hAnsi="Times New Roman" w:cs="Times New Roman"/>
          <w:sz w:val="24"/>
          <w:szCs w:val="24"/>
        </w:rPr>
        <w:t xml:space="preserve"> и фронтальных мини-погрузчиков</w:t>
      </w:r>
      <w:r w:rsidRPr="00EE2806">
        <w:rPr>
          <w:rFonts w:ascii="Times New Roman" w:hAnsi="Times New Roman" w:cs="Times New Roman"/>
          <w:sz w:val="24"/>
          <w:szCs w:val="24"/>
        </w:rPr>
        <w:t>.</w:t>
      </w:r>
    </w:p>
    <w:p w:rsidR="00C8096E" w:rsidRDefault="00C8096E" w:rsidP="00FC1E29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C1E29" w:rsidRPr="00FC1E29" w:rsidRDefault="00FC1E29" w:rsidP="00FC1E29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76A6C" w:rsidRPr="00710A1A" w:rsidRDefault="00576A6C" w:rsidP="0002480A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p w:rsidR="00576A6C" w:rsidRPr="0002480A" w:rsidRDefault="00576A6C" w:rsidP="00FC1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Ковш основной К</w:t>
      </w:r>
      <w:r w:rsidR="00934B18"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–173</w:t>
      </w:r>
      <w:r w:rsidR="00934B18"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/0,45</w:t>
      </w:r>
      <w:r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 К</w:t>
      </w:r>
      <w:r w:rsidR="00934B18"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–188</w:t>
      </w:r>
      <w:r w:rsidR="00934B18"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/0,5</w:t>
      </w:r>
      <w:r w:rsidR="00934B18" w:rsidRPr="000248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tbl>
      <w:tblPr>
        <w:tblStyle w:val="a5"/>
        <w:tblW w:w="0" w:type="auto"/>
        <w:tblLook w:val="04A0"/>
      </w:tblPr>
      <w:tblGrid>
        <w:gridCol w:w="5240"/>
        <w:gridCol w:w="3969"/>
      </w:tblGrid>
      <w:tr w:rsidR="00576A6C" w:rsidRPr="00710A1A" w:rsidTr="00576A6C">
        <w:tc>
          <w:tcPr>
            <w:tcW w:w="5240" w:type="dxa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Ширина захвата ковша, </w:t>
            </w:r>
            <w:proofErr w:type="gramStart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3969" w:type="dxa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Объём ковша, м. куб</w:t>
            </w:r>
          </w:p>
        </w:tc>
      </w:tr>
      <w:tr w:rsidR="00576A6C" w:rsidRPr="00710A1A" w:rsidTr="00576A6C">
        <w:tc>
          <w:tcPr>
            <w:tcW w:w="5240" w:type="dxa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1730</w:t>
            </w:r>
          </w:p>
        </w:tc>
        <w:tc>
          <w:tcPr>
            <w:tcW w:w="3969" w:type="dxa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0,45</w:t>
            </w:r>
          </w:p>
        </w:tc>
      </w:tr>
      <w:tr w:rsidR="00576A6C" w:rsidRPr="00710A1A" w:rsidTr="00576A6C">
        <w:tc>
          <w:tcPr>
            <w:tcW w:w="5240" w:type="dxa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1880</w:t>
            </w:r>
          </w:p>
        </w:tc>
        <w:tc>
          <w:tcPr>
            <w:tcW w:w="3969" w:type="dxa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</w:tr>
    </w:tbl>
    <w:p w:rsidR="00576A6C" w:rsidRDefault="00576A6C" w:rsidP="00FC1E2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r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Ковш снеговой КС–173</w:t>
      </w:r>
      <w:r w:rsidR="00934B18"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/0,68</w:t>
      </w:r>
      <w:r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 КС–188</w:t>
      </w:r>
      <w:r w:rsidR="00934B18"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/0,76</w:t>
      </w:r>
      <w:r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; КС–203</w:t>
      </w:r>
      <w:r w:rsidR="00934B18" w:rsidRPr="00934B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/0,82; КС–203/1,0</w:t>
      </w:r>
    </w:p>
    <w:p w:rsidR="00FC1E29" w:rsidRDefault="00FC1E29" w:rsidP="001E0B88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C1E29">
        <w:rPr>
          <w:rFonts w:ascii="Times New Roman" w:hAnsi="Times New Roman" w:cs="Times New Roman"/>
          <w:sz w:val="24"/>
          <w:szCs w:val="24"/>
        </w:rPr>
        <w:t>Ковш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C8096E">
        <w:rPr>
          <w:rFonts w:ascii="Times New Roman" w:hAnsi="Times New Roman" w:cs="Times New Roman"/>
          <w:sz w:val="24"/>
          <w:szCs w:val="24"/>
        </w:rPr>
        <w:t>снеговые (</w:t>
      </w:r>
      <w:r>
        <w:rPr>
          <w:rFonts w:ascii="Times New Roman" w:hAnsi="Times New Roman" w:cs="Times New Roman"/>
          <w:sz w:val="24"/>
          <w:szCs w:val="24"/>
        </w:rPr>
        <w:t>КС</w:t>
      </w:r>
      <w:r w:rsidR="00C8096E">
        <w:rPr>
          <w:rFonts w:ascii="Times New Roman" w:hAnsi="Times New Roman" w:cs="Times New Roman"/>
          <w:sz w:val="24"/>
          <w:szCs w:val="24"/>
        </w:rPr>
        <w:t>)</w:t>
      </w:r>
      <w:r w:rsidRPr="00FC1E29">
        <w:rPr>
          <w:rFonts w:ascii="Times New Roman" w:hAnsi="Times New Roman" w:cs="Times New Roman"/>
          <w:sz w:val="24"/>
          <w:szCs w:val="24"/>
        </w:rPr>
        <w:t xml:space="preserve"> предназначен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C1E29">
        <w:rPr>
          <w:rFonts w:ascii="Times New Roman" w:hAnsi="Times New Roman" w:cs="Times New Roman"/>
          <w:sz w:val="24"/>
          <w:szCs w:val="24"/>
        </w:rPr>
        <w:t xml:space="preserve"> для погрузки сыпучих и кусковых материалов плотностью до 1000 кг/м</w:t>
      </w:r>
      <w:r w:rsidRPr="00FC1E2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C1E29">
        <w:rPr>
          <w:rFonts w:ascii="Times New Roman" w:hAnsi="Times New Roman" w:cs="Times New Roman"/>
          <w:sz w:val="24"/>
          <w:szCs w:val="24"/>
        </w:rPr>
        <w:t>.</w:t>
      </w:r>
    </w:p>
    <w:p w:rsidR="00FC1E29" w:rsidRPr="00934B18" w:rsidRDefault="00FC1E29" w:rsidP="00FC1E29">
      <w:pPr>
        <w:pStyle w:val="a6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5"/>
        <w:tblW w:w="9209" w:type="dxa"/>
        <w:tblLook w:val="04A0"/>
      </w:tblPr>
      <w:tblGrid>
        <w:gridCol w:w="5249"/>
        <w:gridCol w:w="3960"/>
      </w:tblGrid>
      <w:tr w:rsidR="00576A6C" w:rsidRPr="00710A1A" w:rsidTr="00576A6C">
        <w:tc>
          <w:tcPr>
            <w:tcW w:w="2850" w:type="pct"/>
            <w:hideMark/>
          </w:tcPr>
          <w:bookmarkEnd w:id="0"/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Ширина захвата ковша, </w:t>
            </w:r>
            <w:proofErr w:type="gramStart"/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2150" w:type="pct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Объём ковша, м.куб</w:t>
            </w:r>
          </w:p>
        </w:tc>
      </w:tr>
      <w:tr w:rsidR="00576A6C" w:rsidRPr="00710A1A" w:rsidTr="00576A6C">
        <w:tc>
          <w:tcPr>
            <w:tcW w:w="2850" w:type="pct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1730</w:t>
            </w:r>
          </w:p>
        </w:tc>
        <w:tc>
          <w:tcPr>
            <w:tcW w:w="2150" w:type="pct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0.68</w:t>
            </w:r>
          </w:p>
        </w:tc>
      </w:tr>
      <w:tr w:rsidR="00576A6C" w:rsidRPr="00710A1A" w:rsidTr="00576A6C">
        <w:tc>
          <w:tcPr>
            <w:tcW w:w="2850" w:type="pct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1880</w:t>
            </w:r>
          </w:p>
        </w:tc>
        <w:tc>
          <w:tcPr>
            <w:tcW w:w="2150" w:type="pct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0,76</w:t>
            </w:r>
          </w:p>
        </w:tc>
      </w:tr>
      <w:tr w:rsidR="00576A6C" w:rsidRPr="00710A1A" w:rsidTr="00576A6C">
        <w:tc>
          <w:tcPr>
            <w:tcW w:w="2850" w:type="pct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150" w:type="pct"/>
            <w:hideMark/>
          </w:tcPr>
          <w:p w:rsidR="00576A6C" w:rsidRPr="00710A1A" w:rsidRDefault="00576A6C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0,82</w:t>
            </w:r>
          </w:p>
        </w:tc>
      </w:tr>
      <w:tr w:rsidR="00934B18" w:rsidRPr="00710A1A" w:rsidTr="00576A6C">
        <w:tc>
          <w:tcPr>
            <w:tcW w:w="2850" w:type="pct"/>
          </w:tcPr>
          <w:p w:rsidR="00934B18" w:rsidRPr="00710A1A" w:rsidRDefault="00934B18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150" w:type="pct"/>
          </w:tcPr>
          <w:p w:rsidR="00934B18" w:rsidRPr="00710A1A" w:rsidRDefault="00934B18" w:rsidP="00576A6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</w:tr>
    </w:tbl>
    <w:p w:rsidR="00576A6C" w:rsidRDefault="00576A6C">
      <w:pPr>
        <w:rPr>
          <w:sz w:val="24"/>
        </w:rPr>
      </w:pPr>
    </w:p>
    <w:sectPr w:rsidR="00576A6C" w:rsidSect="00BC5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F66CB"/>
    <w:multiLevelType w:val="multilevel"/>
    <w:tmpl w:val="9C06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76A6C"/>
    <w:rsid w:val="0002480A"/>
    <w:rsid w:val="00164392"/>
    <w:rsid w:val="00183BD5"/>
    <w:rsid w:val="001E0B88"/>
    <w:rsid w:val="0046478D"/>
    <w:rsid w:val="00576A6C"/>
    <w:rsid w:val="006E5772"/>
    <w:rsid w:val="008E050B"/>
    <w:rsid w:val="00934B18"/>
    <w:rsid w:val="00AE0161"/>
    <w:rsid w:val="00BC56B8"/>
    <w:rsid w:val="00C8096E"/>
    <w:rsid w:val="00CB3DEB"/>
    <w:rsid w:val="00FC1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6A6C"/>
    <w:rPr>
      <w:b/>
      <w:bCs/>
    </w:rPr>
  </w:style>
  <w:style w:type="table" w:styleId="a5">
    <w:name w:val="Table Grid"/>
    <w:basedOn w:val="a1"/>
    <w:uiPriority w:val="39"/>
    <w:rsid w:val="00576A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576A6C"/>
  </w:style>
  <w:style w:type="paragraph" w:styleId="a6">
    <w:name w:val="No Spacing"/>
    <w:uiPriority w:val="1"/>
    <w:qFormat/>
    <w:rsid w:val="000248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3</cp:revision>
  <dcterms:created xsi:type="dcterms:W3CDTF">2024-10-09T11:16:00Z</dcterms:created>
  <dcterms:modified xsi:type="dcterms:W3CDTF">2024-10-17T09:09:00Z</dcterms:modified>
</cp:coreProperties>
</file>