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0C6" w:rsidRPr="0087198B" w:rsidRDefault="003900C6" w:rsidP="00893D13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502E46" w:rsidRDefault="00502E46"/>
    <w:p w:rsidR="00893D13" w:rsidRPr="0060046D" w:rsidRDefault="00893D13" w:rsidP="00893D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u w:val="single"/>
          <w:lang w:eastAsia="ru-RU"/>
        </w:rPr>
      </w:pPr>
      <w:r w:rsidRPr="0060046D">
        <w:rPr>
          <w:rFonts w:ascii="Times New Roman" w:eastAsia="Times New Roman" w:hAnsi="Times New Roman" w:cs="Times New Roman"/>
          <w:b/>
          <w:bCs/>
          <w:sz w:val="28"/>
          <w:szCs w:val="24"/>
          <w:u w:val="single"/>
          <w:lang w:eastAsia="ru-RU"/>
        </w:rPr>
        <w:t>Ковш распределительный КР-2300</w:t>
      </w:r>
    </w:p>
    <w:p w:rsidR="003900C6" w:rsidRPr="00D3373C" w:rsidRDefault="003900C6" w:rsidP="003900C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</w:p>
    <w:p w:rsidR="003900C6" w:rsidRDefault="006C1D02" w:rsidP="003900C6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6C1D02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6.75pt;height:152.25pt">
            <v:imagedata r:id="rId4" o:title="e83a30a99aba76a59e92c44a6a6a7b8166614c4f"/>
          </v:shape>
        </w:pict>
      </w:r>
      <w:r w:rsidRPr="006C1D02">
        <w:rPr>
          <w:color w:val="000000" w:themeColor="text1"/>
        </w:rPr>
        <w:pict>
          <v:shape id="_x0000_i1026" type="#_x0000_t75" style="width:240.75pt;height:152.25pt">
            <v:imagedata r:id="rId5" o:title="d9c4bcf4eb4ede2d53f2bcaf4fced900b4cd03da"/>
          </v:shape>
        </w:pict>
      </w:r>
    </w:p>
    <w:p w:rsidR="0060046D" w:rsidRDefault="0060046D" w:rsidP="00893D13">
      <w:pPr>
        <w:pStyle w:val="a6"/>
        <w:ind w:firstLine="426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60046D">
        <w:rPr>
          <w:rFonts w:ascii="Times New Roman" w:hAnsi="Times New Roman" w:cs="Times New Roman"/>
          <w:sz w:val="24"/>
          <w:szCs w:val="24"/>
        </w:rPr>
        <w:t>Ковш распределительный</w:t>
      </w:r>
      <w:r>
        <w:t xml:space="preserve"> </w:t>
      </w:r>
      <w:r w:rsidR="001C6A66" w:rsidRPr="001C6A66">
        <w:rPr>
          <w:rFonts w:ascii="Times New Roman" w:hAnsi="Times New Roman" w:cs="Times New Roman"/>
          <w:sz w:val="24"/>
          <w:szCs w:val="24"/>
        </w:rPr>
        <w:t xml:space="preserve">с гидравлическим приводом </w:t>
      </w:r>
      <w:r w:rsidRPr="001C6A66">
        <w:rPr>
          <w:rFonts w:ascii="Times New Roman" w:hAnsi="Times New Roman" w:cs="Times New Roman"/>
          <w:sz w:val="24"/>
          <w:szCs w:val="24"/>
        </w:rPr>
        <w:t>предназначен</w:t>
      </w:r>
      <w:r w:rsidRPr="0060046D">
        <w:rPr>
          <w:rFonts w:ascii="Times New Roman" w:hAnsi="Times New Roman" w:cs="Times New Roman"/>
          <w:sz w:val="24"/>
          <w:szCs w:val="24"/>
        </w:rPr>
        <w:t xml:space="preserve"> для 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разбрасыв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ния </w:t>
      </w:r>
      <w:r w:rsidRPr="0060046D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сухих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r w:rsidRPr="0060046D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рыхлых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материалов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4F3A8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типа: 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стружк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опил, измельченн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ая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солом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кор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</w:t>
      </w:r>
      <w:r w:rsidRPr="006004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60046D" w:rsidRDefault="0060046D" w:rsidP="00893D13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Ковш </w:t>
      </w:r>
      <w:r w:rsidR="003900C6" w:rsidRPr="00893D13">
        <w:rPr>
          <w:rFonts w:ascii="Times New Roman" w:hAnsi="Times New Roman" w:cs="Times New Roman"/>
          <w:sz w:val="24"/>
          <w:szCs w:val="24"/>
        </w:rPr>
        <w:t xml:space="preserve">позволяет эффективно и в короткие сроки равномерно распределить </w:t>
      </w:r>
      <w:r>
        <w:rPr>
          <w:rFonts w:ascii="Times New Roman" w:hAnsi="Times New Roman" w:cs="Times New Roman"/>
          <w:sz w:val="24"/>
          <w:szCs w:val="24"/>
        </w:rPr>
        <w:t>материал на большую площадь</w:t>
      </w:r>
      <w:r w:rsidR="003900C6" w:rsidRPr="00893D13">
        <w:rPr>
          <w:rFonts w:ascii="Times New Roman" w:hAnsi="Times New Roman" w:cs="Times New Roman"/>
          <w:sz w:val="24"/>
          <w:szCs w:val="24"/>
        </w:rPr>
        <w:t>.</w:t>
      </w:r>
    </w:p>
    <w:p w:rsidR="003900C6" w:rsidRDefault="003900C6" w:rsidP="00893D13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93D13">
        <w:rPr>
          <w:rFonts w:ascii="Times New Roman" w:hAnsi="Times New Roman" w:cs="Times New Roman"/>
          <w:sz w:val="24"/>
          <w:szCs w:val="24"/>
        </w:rPr>
        <w:t>Для монтажа</w:t>
      </w:r>
      <w:r w:rsidR="0060046D">
        <w:rPr>
          <w:rFonts w:ascii="Times New Roman" w:hAnsi="Times New Roman" w:cs="Times New Roman"/>
          <w:sz w:val="24"/>
          <w:szCs w:val="24"/>
        </w:rPr>
        <w:t>-</w:t>
      </w:r>
      <w:r w:rsidRPr="00893D13">
        <w:rPr>
          <w:rFonts w:ascii="Times New Roman" w:hAnsi="Times New Roman" w:cs="Times New Roman"/>
          <w:sz w:val="24"/>
          <w:szCs w:val="24"/>
        </w:rPr>
        <w:t xml:space="preserve">демонтажа и эксплуатации </w:t>
      </w:r>
      <w:r w:rsidR="0060046D">
        <w:rPr>
          <w:rFonts w:ascii="Times New Roman" w:hAnsi="Times New Roman" w:cs="Times New Roman"/>
          <w:sz w:val="24"/>
          <w:szCs w:val="24"/>
        </w:rPr>
        <w:t>ковша</w:t>
      </w:r>
      <w:r w:rsidRPr="00893D13">
        <w:rPr>
          <w:rFonts w:ascii="Times New Roman" w:hAnsi="Times New Roman" w:cs="Times New Roman"/>
          <w:sz w:val="24"/>
          <w:szCs w:val="24"/>
        </w:rPr>
        <w:t xml:space="preserve"> водителю погрузчика не требуется дополнительная помощь.</w:t>
      </w:r>
    </w:p>
    <w:p w:rsidR="0060046D" w:rsidRPr="00893D13" w:rsidRDefault="0060046D" w:rsidP="00893D13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3900C6" w:rsidRPr="00893D13" w:rsidRDefault="0060046D" w:rsidP="00893D13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0046D">
        <w:rPr>
          <w:rFonts w:ascii="Times New Roman" w:hAnsi="Times New Roman" w:cs="Times New Roman"/>
          <w:sz w:val="24"/>
          <w:szCs w:val="24"/>
        </w:rPr>
        <w:t>Ковш распределительный</w:t>
      </w:r>
      <w:r w:rsidR="003900C6" w:rsidRPr="00893D13">
        <w:rPr>
          <w:rFonts w:ascii="Times New Roman" w:hAnsi="Times New Roman" w:cs="Times New Roman"/>
          <w:sz w:val="24"/>
          <w:szCs w:val="24"/>
        </w:rPr>
        <w:t xml:space="preserve"> является навесным оборудованием для </w:t>
      </w:r>
      <w:r>
        <w:rPr>
          <w:rFonts w:ascii="Times New Roman" w:hAnsi="Times New Roman" w:cs="Times New Roman"/>
          <w:sz w:val="24"/>
          <w:szCs w:val="24"/>
        </w:rPr>
        <w:t>фронтальных п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грузчиков, экскаваторов-погрузчиков и тракторов</w:t>
      </w:r>
      <w:r w:rsidR="003900C6" w:rsidRPr="00893D13">
        <w:rPr>
          <w:rFonts w:ascii="Times New Roman" w:hAnsi="Times New Roman" w:cs="Times New Roman"/>
          <w:sz w:val="24"/>
          <w:szCs w:val="24"/>
        </w:rPr>
        <w:t>.</w:t>
      </w:r>
    </w:p>
    <w:p w:rsidR="00893D13" w:rsidRDefault="00893D13" w:rsidP="00893D13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</w:p>
    <w:p w:rsidR="003900C6" w:rsidRPr="003900C6" w:rsidRDefault="003900C6" w:rsidP="003900C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</w:p>
    <w:p w:rsidR="003900C6" w:rsidRPr="00893D13" w:rsidRDefault="00893D13" w:rsidP="00893D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  <w:r w:rsidRPr="00893D13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  <w:t>Технические характеристики</w:t>
      </w:r>
    </w:p>
    <w:p w:rsidR="003900C6" w:rsidRPr="00F71651" w:rsidRDefault="003900C6" w:rsidP="003900C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</w:p>
    <w:tbl>
      <w:tblPr>
        <w:tblW w:w="9127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131"/>
        <w:gridCol w:w="2996"/>
      </w:tblGrid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 захвата при посыпании, м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</w:t>
            </w:r>
            <w:r w:rsidR="00893D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Объем бункера геометрический, м</w:t>
            </w: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bdr w:val="none" w:sz="0" w:space="0" w:color="auto" w:frame="1"/>
                <w:lang w:eastAsia="ru-RU"/>
              </w:rPr>
              <w:t>³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893D13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F71651"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,0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работы при посыпании, не более км/час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893D13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4F3A88" w:rsidP="00F7165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B7A3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Давление гидравлической жидкости, МПа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16 - </w:t>
            </w:r>
            <w:r w:rsidR="00893D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подача гидравлической жидкости,  л/мин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1B4FC8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  <w:r w:rsidR="00F71651"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0 - </w:t>
            </w:r>
            <w:r w:rsidR="00893D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  <w:r w:rsidR="00F71651"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  <w:proofErr w:type="gramEnd"/>
            <w:r w:rsidR="00213F1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±50 мм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13F12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1480…1580*</w:t>
            </w:r>
          </w:p>
        </w:tc>
      </w:tr>
      <w:tr w:rsidR="00213F12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2460</w:t>
            </w:r>
          </w:p>
        </w:tc>
      </w:tr>
      <w:tr w:rsidR="00213F12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13F12" w:rsidRPr="00F71651" w:rsidRDefault="00213F12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1255</w:t>
            </w:r>
          </w:p>
        </w:tc>
      </w:tr>
      <w:tr w:rsidR="00F71651" w:rsidRPr="00F71651" w:rsidTr="00213F12">
        <w:trPr>
          <w:trHeight w:val="180"/>
        </w:trPr>
        <w:tc>
          <w:tcPr>
            <w:tcW w:w="613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F71651" w:rsidP="00F716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F716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2996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71651" w:rsidRPr="00F71651" w:rsidRDefault="00213F12" w:rsidP="00893D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670…750*</w:t>
            </w:r>
          </w:p>
        </w:tc>
      </w:tr>
    </w:tbl>
    <w:p w:rsidR="003900C6" w:rsidRDefault="003900C6">
      <w:bookmarkStart w:id="0" w:name="_GoBack"/>
      <w:bookmarkEnd w:id="0"/>
    </w:p>
    <w:p w:rsidR="00213F12" w:rsidRPr="004F3A88" w:rsidRDefault="00213F12" w:rsidP="00213F12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4F3A88">
        <w:rPr>
          <w:rFonts w:ascii="Times New Roman" w:hAnsi="Times New Roman" w:cs="Times New Roman"/>
          <w:sz w:val="24"/>
          <w:szCs w:val="24"/>
        </w:rPr>
        <w:t>Примечание - * Параметры в зависимости от кронштейнов крепления к погрузчику</w:t>
      </w:r>
    </w:p>
    <w:sectPr w:rsidR="00213F12" w:rsidRPr="004F3A88" w:rsidSect="008A68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900C6"/>
    <w:rsid w:val="00033B32"/>
    <w:rsid w:val="001B4FC8"/>
    <w:rsid w:val="001C6A66"/>
    <w:rsid w:val="00213F12"/>
    <w:rsid w:val="002B6764"/>
    <w:rsid w:val="003900C6"/>
    <w:rsid w:val="004F3A88"/>
    <w:rsid w:val="00502E46"/>
    <w:rsid w:val="0060046D"/>
    <w:rsid w:val="006C1D02"/>
    <w:rsid w:val="00893D13"/>
    <w:rsid w:val="008A68FB"/>
    <w:rsid w:val="00987907"/>
    <w:rsid w:val="00F716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0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90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900C6"/>
    <w:rPr>
      <w:b/>
      <w:bCs/>
    </w:rPr>
  </w:style>
  <w:style w:type="table" w:styleId="a5">
    <w:name w:val="Table Grid"/>
    <w:basedOn w:val="a1"/>
    <w:uiPriority w:val="39"/>
    <w:rsid w:val="003900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3900C6"/>
  </w:style>
  <w:style w:type="paragraph" w:styleId="a6">
    <w:name w:val="No Spacing"/>
    <w:uiPriority w:val="1"/>
    <w:qFormat/>
    <w:rsid w:val="00893D1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3</cp:revision>
  <dcterms:created xsi:type="dcterms:W3CDTF">2025-01-04T08:21:00Z</dcterms:created>
  <dcterms:modified xsi:type="dcterms:W3CDTF">2025-01-04T08:24:00Z</dcterms:modified>
</cp:coreProperties>
</file>