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4C2" w:rsidRPr="00C02A36" w:rsidRDefault="008824C2" w:rsidP="008824C2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bookmarkStart w:id="0" w:name="_GoBack"/>
      <w:bookmarkEnd w:id="0"/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</w:p>
    <w:p w:rsidR="00616CE5" w:rsidRDefault="00616CE5"/>
    <w:p w:rsidR="008824C2" w:rsidRPr="008824C2" w:rsidRDefault="008824C2" w:rsidP="008824C2">
      <w:pPr>
        <w:rPr>
          <w:rFonts w:ascii="Times New Roman" w:hAnsi="Times New Roman" w:cs="Times New Roman"/>
          <w:b/>
          <w:bCs/>
          <w:color w:val="000000" w:themeColor="text1"/>
          <w:sz w:val="32"/>
          <w:szCs w:val="24"/>
          <w:u w:val="single"/>
        </w:rPr>
      </w:pPr>
      <w:proofErr w:type="spellStart"/>
      <w:r w:rsidRPr="008824C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Измельчитель</w:t>
      </w:r>
      <w:proofErr w:type="spellEnd"/>
      <w:r w:rsidRPr="008824C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пней дисковый ИПД-70</w:t>
      </w:r>
    </w:p>
    <w:p w:rsidR="008824C2" w:rsidRDefault="00C46D94" w:rsidP="008824C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24.4pt;height:168pt">
            <v:imagedata r:id="rId4" o:title="eodw2hk2giog808kgsc8g8ksosg4kw"/>
          </v:shape>
        </w:pic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pict>
          <v:shape id="_x0000_i1031" type="#_x0000_t75" style="width:224.4pt;height:168pt">
            <v:imagedata r:id="rId5" o:title="5c886nt0p6888owo08cswgsgg4owco"/>
          </v:shape>
        </w:pict>
      </w:r>
    </w:p>
    <w:p w:rsidR="008824C2" w:rsidRDefault="008824C2" w:rsidP="008824C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C46D94" w:rsidRPr="00C46D94" w:rsidRDefault="00C46D94" w:rsidP="00C46D9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  <w:proofErr w:type="spellStart"/>
      <w:r w:rsidRPr="00C46D94">
        <w:rPr>
          <w:rFonts w:ascii="Times New Roman" w:eastAsia="Times New Roman" w:hAnsi="Times New Roman" w:cs="Times New Roman"/>
          <w:bCs/>
          <w:color w:val="000000"/>
          <w:sz w:val="24"/>
          <w:szCs w:val="18"/>
          <w:bdr w:val="none" w:sz="0" w:space="0" w:color="auto" w:frame="1"/>
          <w:lang w:eastAsia="ru-RU"/>
        </w:rPr>
        <w:t>Измельчитель</w:t>
      </w:r>
      <w:proofErr w:type="spellEnd"/>
      <w:r w:rsidRPr="00C46D94">
        <w:rPr>
          <w:rFonts w:ascii="Times New Roman" w:eastAsia="Times New Roman" w:hAnsi="Times New Roman" w:cs="Times New Roman"/>
          <w:bCs/>
          <w:color w:val="000000"/>
          <w:sz w:val="24"/>
          <w:szCs w:val="18"/>
          <w:bdr w:val="none" w:sz="0" w:space="0" w:color="auto" w:frame="1"/>
          <w:lang w:eastAsia="ru-RU"/>
        </w:rPr>
        <w:t xml:space="preserve"> пней дисковый ИПД-70</w:t>
      </w:r>
      <w:r w:rsidRPr="00C46D94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 предназначен для:</w:t>
      </w:r>
    </w:p>
    <w:p w:rsidR="00C46D94" w:rsidRPr="00C46D94" w:rsidRDefault="00C46D94" w:rsidP="00C46D9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  <w:r w:rsidRPr="00C46D94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с</w:t>
      </w:r>
      <w:r w:rsidRPr="00C46D94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резания и измельчения кустарниковой растительности на корню, поросли, погребенной древесины.</w:t>
      </w:r>
    </w:p>
    <w:p w:rsidR="00C46D94" w:rsidRPr="00C46D94" w:rsidRDefault="00C46D94" w:rsidP="00C46D9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  <w:r w:rsidRPr="00C46D94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и</w:t>
      </w:r>
      <w:r w:rsidRPr="00C46D94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змельчения древесных стволов диаметром до 200мм. до высоты 60 мм над уровнем поверхности земли;</w:t>
      </w:r>
    </w:p>
    <w:p w:rsidR="00C46D94" w:rsidRPr="00C46D94" w:rsidRDefault="00C46D94" w:rsidP="00C46D9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- и</w:t>
      </w:r>
      <w:r w:rsidRPr="00C46D94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змельчения одиночных пней диаметром до 500 мм. до высоты 60 мм над уровнем поверхности земли.</w:t>
      </w:r>
    </w:p>
    <w:p w:rsidR="00C46D94" w:rsidRPr="00C46D94" w:rsidRDefault="00C46D94" w:rsidP="00C46D9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  <w:proofErr w:type="spellStart"/>
      <w:r w:rsidRPr="00C46D94">
        <w:rPr>
          <w:rFonts w:ascii="Times New Roman" w:eastAsia="Times New Roman" w:hAnsi="Times New Roman" w:cs="Times New Roman"/>
          <w:bCs/>
          <w:color w:val="000000"/>
          <w:sz w:val="24"/>
          <w:szCs w:val="18"/>
          <w:bdr w:val="none" w:sz="0" w:space="0" w:color="auto" w:frame="1"/>
          <w:lang w:eastAsia="ru-RU"/>
        </w:rPr>
        <w:t>Измельчитель</w:t>
      </w:r>
      <w:proofErr w:type="spellEnd"/>
      <w:r w:rsidRPr="00C46D94">
        <w:rPr>
          <w:rFonts w:ascii="Times New Roman" w:eastAsia="Times New Roman" w:hAnsi="Times New Roman" w:cs="Times New Roman"/>
          <w:bCs/>
          <w:color w:val="000000"/>
          <w:sz w:val="24"/>
          <w:szCs w:val="18"/>
          <w:bdr w:val="none" w:sz="0" w:space="0" w:color="auto" w:frame="1"/>
          <w:lang w:eastAsia="ru-RU"/>
        </w:rPr>
        <w:t xml:space="preserve"> пней дисковый ИПД-70</w:t>
      </w:r>
      <w:r w:rsidRPr="00C46D94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 работает без заглубления фрезы в почву.</w:t>
      </w:r>
    </w:p>
    <w:p w:rsidR="00C46D94" w:rsidRPr="00C46D94" w:rsidRDefault="00C46D94" w:rsidP="00C46D9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</w:p>
    <w:p w:rsidR="00C46D94" w:rsidRPr="00C46D94" w:rsidRDefault="00C46D94" w:rsidP="00C46D9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  <w:proofErr w:type="spellStart"/>
      <w:r w:rsidRPr="00C46D94">
        <w:rPr>
          <w:rFonts w:ascii="Times New Roman" w:eastAsia="Times New Roman" w:hAnsi="Times New Roman" w:cs="Times New Roman"/>
          <w:bCs/>
          <w:color w:val="000000"/>
          <w:sz w:val="24"/>
          <w:szCs w:val="18"/>
          <w:bdr w:val="none" w:sz="0" w:space="0" w:color="auto" w:frame="1"/>
          <w:lang w:eastAsia="ru-RU"/>
        </w:rPr>
        <w:t>Измельчитель</w:t>
      </w:r>
      <w:proofErr w:type="spellEnd"/>
      <w:r w:rsidRPr="00C46D94">
        <w:rPr>
          <w:rFonts w:ascii="Times New Roman" w:eastAsia="Times New Roman" w:hAnsi="Times New Roman" w:cs="Times New Roman"/>
          <w:bCs/>
          <w:color w:val="000000"/>
          <w:sz w:val="24"/>
          <w:szCs w:val="18"/>
          <w:bdr w:val="none" w:sz="0" w:space="0" w:color="auto" w:frame="1"/>
          <w:lang w:eastAsia="ru-RU"/>
        </w:rPr>
        <w:t xml:space="preserve"> пней дисковый ИПД-70</w:t>
      </w:r>
      <w:r w:rsidRPr="00C46D94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 является навесным оборудованием для колесных и гусеничных мини-погрузчи</w:t>
      </w:r>
      <w:r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ков (погрузчиков) с соответству</w:t>
      </w:r>
      <w:r w:rsidRPr="00C46D94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ющими характеристиками гидравлической системы и системы крепления навесного оборудования, технологической рабочей скоростью движения машины.</w:t>
      </w:r>
    </w:p>
    <w:p w:rsidR="00C46D94" w:rsidRDefault="00C46D94" w:rsidP="008824C2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:rsidR="008824C2" w:rsidRPr="00710A1A" w:rsidRDefault="008824C2" w:rsidP="008824C2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W w:w="9206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2"/>
        <w:gridCol w:w="1984"/>
      </w:tblGrid>
      <w:tr w:rsidR="00C46D94" w:rsidRPr="00C46D94" w:rsidTr="00C46D94">
        <w:trPr>
          <w:trHeight w:val="27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Рабочая ширина сплошной обработки, мм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745</w:t>
            </w:r>
          </w:p>
        </w:tc>
      </w:tr>
      <w:tr w:rsidR="00C46D94" w:rsidRPr="00C46D94" w:rsidTr="00C46D94">
        <w:trPr>
          <w:trHeight w:val="27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Высота среза над уровнем поверхности земли, не менее, мм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60</w:t>
            </w:r>
          </w:p>
        </w:tc>
      </w:tr>
      <w:tr w:rsidR="00C46D94" w:rsidRPr="00C46D94" w:rsidTr="00C46D94">
        <w:trPr>
          <w:trHeight w:val="27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Тип привода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гидравлический</w:t>
            </w:r>
          </w:p>
        </w:tc>
      </w:tr>
      <w:tr w:rsidR="00C46D94" w:rsidRPr="00C46D94" w:rsidTr="00C46D94">
        <w:trPr>
          <w:trHeight w:val="27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Диаметр фрезы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745</w:t>
            </w:r>
          </w:p>
        </w:tc>
      </w:tr>
      <w:tr w:rsidR="00C46D94" w:rsidRPr="00C46D94" w:rsidTr="00C46D94">
        <w:trPr>
          <w:trHeight w:val="27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 xml:space="preserve">Количество резцов, </w:t>
            </w:r>
            <w:proofErr w:type="spellStart"/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шт</w:t>
            </w:r>
            <w:proofErr w:type="spellEnd"/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20</w:t>
            </w:r>
          </w:p>
        </w:tc>
      </w:tr>
      <w:tr w:rsidR="00C46D94" w:rsidRPr="00C46D94" w:rsidTr="00C46D94">
        <w:trPr>
          <w:trHeight w:val="27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 xml:space="preserve">Частота вращения фрезы без нагрузки, об/мин (при </w:t>
            </w:r>
            <w:proofErr w:type="spellStart"/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гидропотоке</w:t>
            </w:r>
            <w:proofErr w:type="spellEnd"/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 xml:space="preserve"> 100 л/мин)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1200</w:t>
            </w:r>
          </w:p>
        </w:tc>
      </w:tr>
      <w:tr w:rsidR="00C46D94" w:rsidRPr="00C46D94" w:rsidTr="00C46D94">
        <w:trPr>
          <w:trHeight w:val="27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Давление в гидросистеме, МПа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от 16 до 21</w:t>
            </w:r>
          </w:p>
        </w:tc>
      </w:tr>
      <w:tr w:rsidR="00C46D94" w:rsidRPr="00C46D94" w:rsidTr="00C46D94">
        <w:trPr>
          <w:trHeight w:val="27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Подача гидравлической жидкости, л/мин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от 75 до 100</w:t>
            </w:r>
          </w:p>
        </w:tc>
      </w:tr>
      <w:tr w:rsidR="00C46D94" w:rsidRPr="00C46D94" w:rsidTr="00C46D94">
        <w:trPr>
          <w:trHeight w:val="270"/>
        </w:trPr>
        <w:tc>
          <w:tcPr>
            <w:tcW w:w="9206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Габаритные размеры*, мм, ±50мм</w:t>
            </w:r>
          </w:p>
        </w:tc>
      </w:tr>
      <w:tr w:rsidR="00C46D94" w:rsidRPr="00C46D94" w:rsidTr="00C46D94">
        <w:trPr>
          <w:trHeight w:val="186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длина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1550</w:t>
            </w:r>
          </w:p>
        </w:tc>
      </w:tr>
      <w:tr w:rsidR="00C46D94" w:rsidRPr="00C46D94" w:rsidTr="00C46D94">
        <w:trPr>
          <w:trHeight w:val="18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ширина по корпусу/по монтажной плите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1000/1200</w:t>
            </w:r>
          </w:p>
        </w:tc>
      </w:tr>
      <w:tr w:rsidR="00C46D94" w:rsidRPr="00C46D94" w:rsidTr="00C46D94">
        <w:trPr>
          <w:trHeight w:val="18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высота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700</w:t>
            </w:r>
          </w:p>
        </w:tc>
      </w:tr>
      <w:tr w:rsidR="00C46D94" w:rsidRPr="00C46D94" w:rsidTr="00C46D94">
        <w:trPr>
          <w:trHeight w:val="180"/>
        </w:trPr>
        <w:tc>
          <w:tcPr>
            <w:tcW w:w="722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Масса, кг, ±30 кг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C46D94" w:rsidRPr="00C46D94" w:rsidRDefault="00C46D94" w:rsidP="00C46D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</w:pPr>
            <w:r w:rsidRPr="00C46D94">
              <w:rPr>
                <w:rFonts w:ascii="Times New Roman" w:eastAsia="Times New Roman" w:hAnsi="Times New Roman" w:cs="Times New Roman"/>
                <w:color w:val="000000"/>
                <w:sz w:val="24"/>
                <w:szCs w:val="18"/>
                <w:lang w:eastAsia="ru-RU"/>
              </w:rPr>
              <w:t>480</w:t>
            </w:r>
          </w:p>
        </w:tc>
      </w:tr>
    </w:tbl>
    <w:p w:rsidR="008824C2" w:rsidRDefault="008824C2"/>
    <w:sectPr w:rsidR="008824C2" w:rsidSect="00C46D94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4C2"/>
    <w:rsid w:val="00616CE5"/>
    <w:rsid w:val="008824C2"/>
    <w:rsid w:val="00C46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DF022"/>
  <w15:chartTrackingRefBased/>
  <w15:docId w15:val="{FBA8406C-015E-4521-A333-71422C929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24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824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8824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underline">
    <w:name w:val="-underline"/>
    <w:basedOn w:val="a0"/>
    <w:rsid w:val="008824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283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4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2020-06-11T11:35:00Z</dcterms:created>
  <dcterms:modified xsi:type="dcterms:W3CDTF">2025-03-02T19:39:00Z</dcterms:modified>
</cp:coreProperties>
</file>