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9FF" w:rsidRDefault="007649FF" w:rsidP="007649FF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7649FF" w:rsidRPr="007649FF" w:rsidRDefault="007649FF" w:rsidP="007649FF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bookmarkStart w:id="0" w:name="_GoBack"/>
      <w:proofErr w:type="spellStart"/>
      <w:r w:rsidRPr="007649F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Измельчитель</w:t>
      </w:r>
      <w:proofErr w:type="spellEnd"/>
      <w:r w:rsidRPr="007649F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пней барабанный ИПБ-54/40 ИПБ-54г/40</w:t>
      </w:r>
    </w:p>
    <w:bookmarkEnd w:id="0"/>
    <w:p w:rsidR="007649FF" w:rsidRDefault="007649FF" w:rsidP="007649F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pt;height:163.5pt">
            <v:imagedata r:id="rId4" o:title="8l4yjl5rp6cc8s4wccwowsgk404o0s"/>
          </v:shape>
        </w:pict>
      </w:r>
      <w:r>
        <w:rPr>
          <w:color w:val="000000" w:themeColor="text1"/>
        </w:rPr>
        <w:pict>
          <v:shape id="_x0000_i1027" type="#_x0000_t75" style="width:217.5pt;height:163.5pt">
            <v:imagedata r:id="rId5" o:title="ohcfl2pqmz4cogckos4o4c4gw4gg0g-600x450"/>
          </v:shape>
        </w:pict>
      </w:r>
    </w:p>
    <w:p w:rsidR="007649FF" w:rsidRPr="00AB489C" w:rsidRDefault="007649FF" w:rsidP="007649F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proofErr w:type="spellStart"/>
      <w:r w:rsidRPr="00AB489C">
        <w:rPr>
          <w:color w:val="000000" w:themeColor="text1"/>
        </w:rPr>
        <w:t>Измельчитель</w:t>
      </w:r>
      <w:proofErr w:type="spellEnd"/>
      <w:r w:rsidRPr="00AB489C">
        <w:rPr>
          <w:color w:val="000000" w:themeColor="text1"/>
        </w:rPr>
        <w:t xml:space="preserve"> пней барабанный предназначен для измельчения пней барабаном с резцами, в том числе ниже уровня почвы. Максимальная высота фрезерования от уровня грунта: 1000 мм.</w:t>
      </w:r>
    </w:p>
    <w:p w:rsidR="007649FF" w:rsidRPr="00AB489C" w:rsidRDefault="007649FF" w:rsidP="007649FF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proofErr w:type="spellStart"/>
      <w:r w:rsidRPr="00AB489C">
        <w:rPr>
          <w:color w:val="000000" w:themeColor="text1"/>
        </w:rPr>
        <w:t>Измельчитель</w:t>
      </w:r>
      <w:proofErr w:type="spellEnd"/>
      <w:r w:rsidRPr="00AB489C">
        <w:rPr>
          <w:color w:val="000000" w:themeColor="text1"/>
        </w:rPr>
        <w:t xml:space="preserve"> пней барабанный является навесным оборудованием для тракторов (МТЗ-80.1, МТЗ-82,</w:t>
      </w:r>
      <w:r>
        <w:rPr>
          <w:color w:val="000000" w:themeColor="text1"/>
        </w:rPr>
        <w:t xml:space="preserve"> </w:t>
      </w:r>
      <w:r w:rsidRPr="00AB489C">
        <w:rPr>
          <w:color w:val="000000" w:themeColor="text1"/>
        </w:rPr>
        <w:t>«</w:t>
      </w:r>
      <w:proofErr w:type="spellStart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>» 900-й серии) ЮМЗ-6, ЮМЗ-6ДМ, ЛТЗ-60АБ). Трактор должен быть оборудован задней трехточечной навеской.</w:t>
      </w:r>
    </w:p>
    <w:p w:rsidR="007649FF" w:rsidRPr="007649FF" w:rsidRDefault="007649FF" w:rsidP="007649FF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649FF">
        <w:rPr>
          <w:rStyle w:val="a4"/>
          <w:b w:val="0"/>
          <w:color w:val="000000" w:themeColor="text1"/>
        </w:rPr>
        <w:t xml:space="preserve">Надежные и качественные </w:t>
      </w:r>
      <w:proofErr w:type="spellStart"/>
      <w:r w:rsidRPr="007649FF">
        <w:rPr>
          <w:rStyle w:val="a4"/>
          <w:b w:val="0"/>
          <w:color w:val="000000" w:themeColor="text1"/>
        </w:rPr>
        <w:t>измельчители</w:t>
      </w:r>
      <w:proofErr w:type="spellEnd"/>
      <w:r w:rsidRPr="007649FF">
        <w:rPr>
          <w:rStyle w:val="a4"/>
          <w:b w:val="0"/>
          <w:color w:val="000000" w:themeColor="text1"/>
        </w:rPr>
        <w:t xml:space="preserve"> пней отличаются еще более длительным сроком эксплуатации!</w:t>
      </w:r>
    </w:p>
    <w:p w:rsidR="007649FF" w:rsidRPr="00AB489C" w:rsidRDefault="007649FF" w:rsidP="007649FF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649FF" w:rsidRPr="007649FF" w:rsidRDefault="007649FF" w:rsidP="007649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9FF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6087"/>
        <w:gridCol w:w="1757"/>
        <w:gridCol w:w="1790"/>
      </w:tblGrid>
      <w:tr w:rsidR="007649FF" w:rsidRPr="00F7187E" w:rsidTr="007649FF">
        <w:tc>
          <w:tcPr>
            <w:tcW w:w="6174" w:type="dxa"/>
            <w:hideMark/>
          </w:tcPr>
          <w:p w:rsidR="007649FF" w:rsidRPr="00F7187E" w:rsidRDefault="007649FF" w:rsidP="007649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1759" w:type="dxa"/>
          </w:tcPr>
          <w:p w:rsidR="007649FF" w:rsidRPr="007649FF" w:rsidRDefault="007649FF" w:rsidP="007649F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649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ИПБ-54/40</w:t>
            </w:r>
          </w:p>
        </w:tc>
        <w:tc>
          <w:tcPr>
            <w:tcW w:w="1701" w:type="dxa"/>
          </w:tcPr>
          <w:p w:rsidR="007649FF" w:rsidRPr="007649FF" w:rsidRDefault="007649FF" w:rsidP="007649F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649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ИПБ-54г/40</w:t>
            </w:r>
          </w:p>
        </w:tc>
      </w:tr>
      <w:tr w:rsidR="007649FF" w:rsidRPr="00F7187E" w:rsidTr="007649FF">
        <w:tc>
          <w:tcPr>
            <w:tcW w:w="6174" w:type="dxa"/>
            <w:hideMark/>
          </w:tcPr>
          <w:p w:rsidR="007649FF" w:rsidRPr="00F7187E" w:rsidRDefault="007649FF" w:rsidP="007649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барабана с резцами, мм</w:t>
            </w:r>
          </w:p>
        </w:tc>
        <w:tc>
          <w:tcPr>
            <w:tcW w:w="1759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701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</w:tr>
      <w:tr w:rsidR="007649FF" w:rsidRPr="00F7187E" w:rsidTr="007649FF">
        <w:tc>
          <w:tcPr>
            <w:tcW w:w="6174" w:type="dxa"/>
            <w:hideMark/>
          </w:tcPr>
          <w:p w:rsidR="007649FF" w:rsidRPr="00F7187E" w:rsidRDefault="007649FF" w:rsidP="007649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барабана с резцами, мм</w:t>
            </w:r>
          </w:p>
        </w:tc>
        <w:tc>
          <w:tcPr>
            <w:tcW w:w="1759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</w:t>
            </w:r>
          </w:p>
        </w:tc>
      </w:tr>
      <w:tr w:rsidR="007649FF" w:rsidRPr="00F7187E" w:rsidTr="007649FF">
        <w:tc>
          <w:tcPr>
            <w:tcW w:w="6174" w:type="dxa"/>
            <w:hideMark/>
          </w:tcPr>
          <w:p w:rsidR="007649FF" w:rsidRPr="00F7187E" w:rsidRDefault="007649FF" w:rsidP="007649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скорость вращения барабана с резцами, об/мин</w:t>
            </w:r>
          </w:p>
        </w:tc>
        <w:tc>
          <w:tcPr>
            <w:tcW w:w="1759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701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1500</w:t>
            </w:r>
          </w:p>
        </w:tc>
      </w:tr>
      <w:tr w:rsidR="007649FF" w:rsidRPr="00F7187E" w:rsidTr="007649FF">
        <w:tc>
          <w:tcPr>
            <w:tcW w:w="6174" w:type="dxa"/>
            <w:hideMark/>
          </w:tcPr>
          <w:p w:rsidR="007649FF" w:rsidRPr="00F7187E" w:rsidRDefault="007649FF" w:rsidP="007649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высота фрезерования от уровня грунта, мм</w:t>
            </w:r>
          </w:p>
        </w:tc>
        <w:tc>
          <w:tcPr>
            <w:tcW w:w="1759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701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</w:tr>
      <w:tr w:rsidR="007649FF" w:rsidRPr="00F7187E" w:rsidTr="007649FF">
        <w:tc>
          <w:tcPr>
            <w:tcW w:w="6174" w:type="dxa"/>
            <w:hideMark/>
          </w:tcPr>
          <w:p w:rsidR="007649FF" w:rsidRPr="00F7187E" w:rsidRDefault="007649FF" w:rsidP="007649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глубина фрезерования ниже уровня грунта, мм</w:t>
            </w:r>
          </w:p>
        </w:tc>
        <w:tc>
          <w:tcPr>
            <w:tcW w:w="1759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</w:tr>
      <w:tr w:rsidR="007649FF" w:rsidRPr="00F7187E" w:rsidTr="007649FF">
        <w:tc>
          <w:tcPr>
            <w:tcW w:w="6174" w:type="dxa"/>
            <w:hideMark/>
          </w:tcPr>
          <w:p w:rsidR="007649FF" w:rsidRPr="00F7187E" w:rsidRDefault="007649FF" w:rsidP="007649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Габаритные размеры </w:t>
            </w:r>
            <w:proofErr w:type="spellStart"/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измельчителя</w:t>
            </w:r>
            <w:proofErr w:type="spellEnd"/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1759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649FF" w:rsidRPr="00F7187E" w:rsidTr="007649FF">
        <w:tc>
          <w:tcPr>
            <w:tcW w:w="6174" w:type="dxa"/>
            <w:hideMark/>
          </w:tcPr>
          <w:p w:rsidR="007649FF" w:rsidRPr="00F7187E" w:rsidRDefault="007649FF" w:rsidP="007649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1759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1800/950/1100</w:t>
            </w:r>
          </w:p>
        </w:tc>
        <w:tc>
          <w:tcPr>
            <w:tcW w:w="1701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1800/1020/1100</w:t>
            </w:r>
          </w:p>
        </w:tc>
      </w:tr>
      <w:tr w:rsidR="007649FF" w:rsidRPr="00F7187E" w:rsidTr="007649FF">
        <w:tc>
          <w:tcPr>
            <w:tcW w:w="6174" w:type="dxa"/>
            <w:hideMark/>
          </w:tcPr>
          <w:p w:rsidR="007649FF" w:rsidRPr="00F7187E" w:rsidRDefault="007649FF" w:rsidP="007649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Масса </w:t>
            </w:r>
            <w:proofErr w:type="spellStart"/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измельчителя</w:t>
            </w:r>
            <w:proofErr w:type="spellEnd"/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кг</w:t>
            </w:r>
          </w:p>
        </w:tc>
        <w:tc>
          <w:tcPr>
            <w:tcW w:w="1759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701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650</w:t>
            </w:r>
          </w:p>
        </w:tc>
      </w:tr>
      <w:tr w:rsidR="007649FF" w:rsidRPr="00F7187E" w:rsidTr="007649FF">
        <w:tc>
          <w:tcPr>
            <w:tcW w:w="6174" w:type="dxa"/>
            <w:hideMark/>
          </w:tcPr>
          <w:p w:rsidR="007649FF" w:rsidRPr="00F7187E" w:rsidRDefault="007649FF" w:rsidP="007649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</w:t>
            </w:r>
          </w:p>
        </w:tc>
        <w:tc>
          <w:tcPr>
            <w:tcW w:w="1759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ВОМ</w:t>
            </w:r>
          </w:p>
        </w:tc>
        <w:tc>
          <w:tcPr>
            <w:tcW w:w="1701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гидромотор</w:t>
            </w:r>
            <w:proofErr w:type="spellEnd"/>
          </w:p>
        </w:tc>
      </w:tr>
      <w:tr w:rsidR="007649FF" w:rsidRPr="00F7187E" w:rsidTr="007649FF">
        <w:tc>
          <w:tcPr>
            <w:tcW w:w="6174" w:type="dxa"/>
            <w:hideMark/>
          </w:tcPr>
          <w:p w:rsidR="007649FF" w:rsidRPr="00F7187E" w:rsidRDefault="007649FF" w:rsidP="007649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Гидропоток</w:t>
            </w:r>
            <w:proofErr w:type="spellEnd"/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л/мин</w:t>
            </w:r>
          </w:p>
        </w:tc>
        <w:tc>
          <w:tcPr>
            <w:tcW w:w="1759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649FF" w:rsidRPr="00F7187E" w:rsidRDefault="007649FF" w:rsidP="007649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110</w:t>
            </w:r>
          </w:p>
        </w:tc>
      </w:tr>
    </w:tbl>
    <w:p w:rsidR="007649FF" w:rsidRDefault="007649FF"/>
    <w:sectPr w:rsidR="00764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FF"/>
    <w:rsid w:val="007649FF"/>
    <w:rsid w:val="0077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B6D1"/>
  <w15:chartTrackingRefBased/>
  <w15:docId w15:val="{38C98F08-FF6D-4C66-AE0C-998EEE06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9FF"/>
    <w:rPr>
      <w:b/>
      <w:bCs/>
    </w:rPr>
  </w:style>
  <w:style w:type="table" w:styleId="a5">
    <w:name w:val="Table Grid"/>
    <w:basedOn w:val="a1"/>
    <w:uiPriority w:val="39"/>
    <w:rsid w:val="00764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2020-06-23T08:02:00Z</dcterms:created>
  <dcterms:modified xsi:type="dcterms:W3CDTF">2020-06-23T08:04:00Z</dcterms:modified>
</cp:coreProperties>
</file>