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68" w:rsidRDefault="009B6D68" w:rsidP="009B6D68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9B6D68" w:rsidRPr="009B6D68" w:rsidRDefault="009B6D68" w:rsidP="009B6D68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proofErr w:type="spellStart"/>
      <w:r w:rsidRPr="009B6D68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Измельчитель</w:t>
      </w:r>
      <w:proofErr w:type="spellEnd"/>
      <w:r w:rsidRPr="009B6D68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пней дисковый ИПДВ-70/ИПДГ-70</w:t>
      </w:r>
    </w:p>
    <w:p w:rsidR="009B6D68" w:rsidRDefault="0015219C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4pt;height:162.6pt">
            <v:imagedata r:id="rId4" o:title="Измельчитель дисковый 3"/>
          </v:shape>
        </w:pict>
      </w:r>
      <w:r>
        <w:rPr>
          <w:color w:val="000000" w:themeColor="text1"/>
        </w:rPr>
        <w:pict>
          <v:shape id="_x0000_i1026" type="#_x0000_t75" style="width:3in;height:162.6pt">
            <v:imagedata r:id="rId5" o:title="Измельчитель дисковый2"/>
          </v:shape>
        </w:pict>
      </w:r>
    </w:p>
    <w:p w:rsidR="009B6D68" w:rsidRDefault="009B6D68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6D68" w:rsidRPr="00AB489C" w:rsidRDefault="009B6D68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Измельчитель пней дисковый ИПДВ-70/ИПДГ-70 представляет собой стальной диск с 24 режущими зубьями. Данное оборудование имеет высокую скорость измельчения древесины. Мощная конструкция </w:t>
      </w:r>
      <w:proofErr w:type="spellStart"/>
      <w:r w:rsidRPr="00AB489C">
        <w:rPr>
          <w:color w:val="000000" w:themeColor="text1"/>
        </w:rPr>
        <w:t>измельчителя</w:t>
      </w:r>
      <w:proofErr w:type="spellEnd"/>
      <w:r w:rsidRPr="00AB489C">
        <w:rPr>
          <w:color w:val="000000" w:themeColor="text1"/>
        </w:rPr>
        <w:t xml:space="preserve"> позволяет удалять как подземные, так и надземные части пня.</w:t>
      </w:r>
    </w:p>
    <w:p w:rsidR="009B6D68" w:rsidRDefault="009B6D68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6D68" w:rsidRPr="00AB489C" w:rsidRDefault="009B6D68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Измельчитель</w:t>
      </w:r>
      <w:proofErr w:type="spellEnd"/>
      <w:r w:rsidRPr="00AB489C">
        <w:rPr>
          <w:color w:val="000000" w:themeColor="text1"/>
        </w:rPr>
        <w:t xml:space="preserve"> пней является навесным оборудованием дл</w:t>
      </w:r>
      <w:r>
        <w:rPr>
          <w:color w:val="000000" w:themeColor="text1"/>
        </w:rPr>
        <w:t xml:space="preserve">я тракторов (МТЗ-80.1, МТЗ-82, </w:t>
      </w:r>
      <w:r w:rsidRPr="00AB489C">
        <w:rPr>
          <w:color w:val="000000" w:themeColor="text1"/>
        </w:rPr>
        <w:t>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 При установке ИПДВ-70, трактор должен быть оборудован валом отбора мощности (ВОМ)</w:t>
      </w:r>
    </w:p>
    <w:p w:rsidR="009B6D68" w:rsidRDefault="009B6D68" w:rsidP="009B6D68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9B6D68" w:rsidRPr="009B6D68" w:rsidRDefault="009B6D68" w:rsidP="009B6D6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</w:rPr>
      </w:pPr>
      <w:r w:rsidRPr="009B6D68">
        <w:rPr>
          <w:rStyle w:val="a4"/>
          <w:b w:val="0"/>
          <w:color w:val="000000" w:themeColor="text1"/>
        </w:rPr>
        <w:t xml:space="preserve">Надежные и качественные </w:t>
      </w:r>
      <w:proofErr w:type="spellStart"/>
      <w:r w:rsidRPr="009B6D68">
        <w:rPr>
          <w:rStyle w:val="a4"/>
          <w:b w:val="0"/>
          <w:color w:val="000000" w:themeColor="text1"/>
        </w:rPr>
        <w:t>измельчители</w:t>
      </w:r>
      <w:proofErr w:type="spellEnd"/>
      <w:r w:rsidRPr="009B6D68">
        <w:rPr>
          <w:rStyle w:val="a4"/>
          <w:b w:val="0"/>
          <w:color w:val="000000" w:themeColor="text1"/>
        </w:rPr>
        <w:t xml:space="preserve"> пней отличаются еще более длительным сроком эксплуатации!</w:t>
      </w:r>
    </w:p>
    <w:p w:rsidR="009B6D68" w:rsidRPr="00AB489C" w:rsidRDefault="009B6D68" w:rsidP="009B6D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9B6D68" w:rsidRPr="009B6D68" w:rsidRDefault="009B6D68" w:rsidP="009B6D6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D68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418"/>
        <w:gridCol w:w="1559"/>
      </w:tblGrid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418" w:type="dxa"/>
            <w:hideMark/>
          </w:tcPr>
          <w:p w:rsidR="009B6D68" w:rsidRPr="009B6D68" w:rsidRDefault="009B6D68" w:rsidP="009B6D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B6D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ИПДВ-70</w:t>
            </w:r>
          </w:p>
        </w:tc>
        <w:tc>
          <w:tcPr>
            <w:tcW w:w="1559" w:type="dxa"/>
            <w:hideMark/>
          </w:tcPr>
          <w:p w:rsidR="009B6D68" w:rsidRPr="009B6D68" w:rsidRDefault="009B6D68" w:rsidP="009B6D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B6D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ИПДГ-70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исполнения режущего инструмента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ВОМ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трактора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Гидравлический привод инструмента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фрезы, мм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675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15219C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60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зубьев, шт.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высота фр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езерования от уровня грунта, мм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глубина фрезерования ниже уровня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грунта, мм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 фрезы в горизонтальной плоскости, град.</w:t>
            </w:r>
            <w:bookmarkStart w:id="0" w:name="_GoBack"/>
            <w:bookmarkEnd w:id="0"/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977" w:type="dxa"/>
            <w:gridSpan w:val="2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2250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9B6D68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1400</w:t>
            </w:r>
          </w:p>
        </w:tc>
      </w:tr>
      <w:tr w:rsidR="009B6D68" w:rsidRPr="00F7187E" w:rsidTr="009B6D68">
        <w:tc>
          <w:tcPr>
            <w:tcW w:w="6799" w:type="dxa"/>
            <w:hideMark/>
          </w:tcPr>
          <w:p w:rsidR="009B6D68" w:rsidRPr="00F7187E" w:rsidRDefault="0015219C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1418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559" w:type="dxa"/>
            <w:hideMark/>
          </w:tcPr>
          <w:p w:rsidR="009B6D68" w:rsidRPr="00F7187E" w:rsidRDefault="009B6D68" w:rsidP="009B6D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530</w:t>
            </w:r>
          </w:p>
        </w:tc>
      </w:tr>
    </w:tbl>
    <w:p w:rsidR="009B6D68" w:rsidRDefault="009B6D68"/>
    <w:sectPr w:rsidR="009B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68"/>
    <w:rsid w:val="0015219C"/>
    <w:rsid w:val="00777B78"/>
    <w:rsid w:val="009B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A39C"/>
  <w15:chartTrackingRefBased/>
  <w15:docId w15:val="{EE8B9CF1-A3A9-4C20-8F6E-47B5FE2E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D68"/>
    <w:rPr>
      <w:b/>
      <w:bCs/>
    </w:rPr>
  </w:style>
  <w:style w:type="table" w:styleId="a5">
    <w:name w:val="Table Grid"/>
    <w:basedOn w:val="a1"/>
    <w:uiPriority w:val="39"/>
    <w:rsid w:val="009B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2020-06-23T08:04:00Z</dcterms:created>
  <dcterms:modified xsi:type="dcterms:W3CDTF">2024-10-04T12:23:00Z</dcterms:modified>
</cp:coreProperties>
</file>